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Default="00BC725D" w:rsidP="00B944F3">
      <w:pPr>
        <w:tabs>
          <w:tab w:val="left" w:pos="6824"/>
        </w:tabs>
        <w:jc w:val="center"/>
        <w:rPr>
          <w:rFonts w:ascii="Times New Roman" w:eastAsia="Helvetica" w:hAnsi="Times New Roman" w:cs="Times New Roman"/>
          <w:b/>
          <w:bCs/>
          <w:caps/>
          <w:color w:val="003E51"/>
          <w:kern w:val="24"/>
          <w:sz w:val="24"/>
          <w:szCs w:val="48"/>
          <w:lang w:val="lt-LT"/>
        </w:rPr>
      </w:pPr>
    </w:p>
    <w:p w14:paraId="634B585D" w14:textId="5BC99712" w:rsidR="00B944F3" w:rsidRPr="0003742D" w:rsidRDefault="001D5D3E" w:rsidP="00B944F3">
      <w:pPr>
        <w:tabs>
          <w:tab w:val="left" w:pos="6824"/>
        </w:tabs>
        <w:jc w:val="center"/>
        <w:rPr>
          <w:rFonts w:ascii="Times New Roman" w:eastAsia="Helvetica" w:hAnsi="Times New Roman" w:cs="Times New Roman"/>
          <w:b/>
          <w:bCs/>
          <w:caps/>
          <w:color w:val="003E51"/>
          <w:kern w:val="24"/>
          <w:sz w:val="24"/>
          <w:szCs w:val="48"/>
          <w:lang w:val="lt-LT"/>
        </w:rPr>
      </w:pPr>
      <w:r w:rsidRPr="0003742D">
        <w:rPr>
          <w:rFonts w:ascii="Times New Roman" w:eastAsia="Helvetica" w:hAnsi="Times New Roman" w:cs="Times New Roman"/>
          <w:b/>
          <w:bCs/>
          <w:caps/>
          <w:color w:val="003E51"/>
          <w:kern w:val="24"/>
          <w:sz w:val="24"/>
          <w:szCs w:val="48"/>
          <w:lang w:val="lt-LT"/>
        </w:rPr>
        <w:t xml:space="preserve">TECHNINĖ SPECIFIKACIJA (TS) </w:t>
      </w:r>
    </w:p>
    <w:p w14:paraId="05626B31" w14:textId="77777777" w:rsidR="001D5D3E" w:rsidRPr="0003742D" w:rsidRDefault="001D5D3E" w:rsidP="009D50C8">
      <w:pPr>
        <w:pStyle w:val="Sraopastraipa"/>
        <w:numPr>
          <w:ilvl w:val="0"/>
          <w:numId w:val="2"/>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SĄVOKOS IR SUTRUMPINIMAI</w:t>
      </w:r>
    </w:p>
    <w:p w14:paraId="2BB6D9F2" w14:textId="02D9590B" w:rsidR="001D5D3E" w:rsidRPr="0003742D" w:rsidRDefault="001D5D3E">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rPr>
      </w:pPr>
      <w:r w:rsidRPr="0003742D">
        <w:rPr>
          <w:rFonts w:ascii="Times New Roman" w:eastAsia="Arial" w:hAnsi="Times New Roman" w:cs="Times New Roman"/>
          <w:b/>
          <w:bCs/>
          <w:sz w:val="20"/>
        </w:rPr>
        <w:t xml:space="preserve">Pirkėjas </w:t>
      </w:r>
      <w:r w:rsidRPr="0003742D">
        <w:rPr>
          <w:rFonts w:ascii="Times New Roman" w:eastAsia="Arial" w:hAnsi="Times New Roman" w:cs="Times New Roman"/>
          <w:sz w:val="20"/>
        </w:rPr>
        <w:t xml:space="preserve">– </w:t>
      </w:r>
      <w:r w:rsidRPr="0003742D">
        <w:rPr>
          <w:rFonts w:ascii="Times New Roman" w:hAnsi="Times New Roman" w:cs="Times New Roman"/>
          <w:sz w:val="20"/>
        </w:rPr>
        <w:t>AB „K</w:t>
      </w:r>
      <w:r w:rsidR="00C61F85">
        <w:rPr>
          <w:rFonts w:ascii="Times New Roman" w:hAnsi="Times New Roman" w:cs="Times New Roman"/>
          <w:sz w:val="20"/>
        </w:rPr>
        <w:t xml:space="preserve">N </w:t>
      </w:r>
      <w:proofErr w:type="spellStart"/>
      <w:r w:rsidR="00C61F85">
        <w:rPr>
          <w:rFonts w:ascii="Times New Roman" w:hAnsi="Times New Roman" w:cs="Times New Roman"/>
          <w:sz w:val="20"/>
        </w:rPr>
        <w:t>Energies</w:t>
      </w:r>
      <w:proofErr w:type="spellEnd"/>
      <w:r w:rsidRPr="0003742D">
        <w:rPr>
          <w:rFonts w:ascii="Times New Roman" w:hAnsi="Times New Roman" w:cs="Times New Roman"/>
          <w:sz w:val="20"/>
        </w:rPr>
        <w:t>“</w:t>
      </w:r>
      <w:r w:rsidR="008729D3">
        <w:rPr>
          <w:rFonts w:ascii="Times New Roman" w:hAnsi="Times New Roman" w:cs="Times New Roman"/>
          <w:sz w:val="20"/>
        </w:rPr>
        <w:t>.</w:t>
      </w:r>
    </w:p>
    <w:p w14:paraId="20D3D3A9" w14:textId="77777777" w:rsidR="001D5D3E" w:rsidRPr="0003742D" w:rsidRDefault="001D5D3E" w:rsidP="006062CB">
      <w:pPr>
        <w:pStyle w:val="Sraopastraipa"/>
        <w:numPr>
          <w:ilvl w:val="1"/>
          <w:numId w:val="3"/>
        </w:numPr>
        <w:tabs>
          <w:tab w:val="clear" w:pos="851"/>
          <w:tab w:val="clear" w:pos="5779"/>
          <w:tab w:val="left" w:pos="567"/>
        </w:tabs>
        <w:suppressAutoHyphens/>
        <w:autoSpaceDN w:val="0"/>
        <w:spacing w:before="60" w:after="60"/>
        <w:ind w:left="567" w:hanging="567"/>
        <w:contextualSpacing w:val="0"/>
        <w:textAlignment w:val="baseline"/>
        <w:rPr>
          <w:rFonts w:ascii="Times New Roman" w:hAnsi="Times New Roman" w:cs="Times New Roman"/>
        </w:rPr>
      </w:pPr>
      <w:r w:rsidRPr="0003742D">
        <w:rPr>
          <w:rFonts w:ascii="Times New Roman" w:eastAsia="Arial" w:hAnsi="Times New Roman" w:cs="Times New Roman"/>
          <w:b/>
          <w:bCs/>
          <w:sz w:val="20"/>
        </w:rPr>
        <w:t>Tiekėjas</w:t>
      </w:r>
      <w:r w:rsidRPr="0003742D">
        <w:rPr>
          <w:rFonts w:ascii="Times New Roman" w:hAnsi="Times New Roman" w:cs="Times New Roman"/>
          <w:b/>
          <w:bCs/>
          <w:sz w:val="20"/>
        </w:rPr>
        <w:t xml:space="preserve"> </w:t>
      </w:r>
      <w:r w:rsidRPr="0003742D">
        <w:rPr>
          <w:rFonts w:ascii="Times New Roman" w:eastAsia="Arial" w:hAnsi="Times New Roman" w:cs="Times New Roman"/>
          <w:sz w:val="20"/>
        </w:rPr>
        <w:t>– ūkio subjektas – fizinis asmuo, privatusis juridinis asmuo, viešasis juridinis asmuo, kitos organizacijos ir jų padaliniai ar tokių asmenų grupė, su kuriuo Pirkėjas sudaro Sutartį.</w:t>
      </w:r>
    </w:p>
    <w:p w14:paraId="796BBD74" w14:textId="77777777" w:rsidR="001D5D3E" w:rsidRPr="0003742D" w:rsidRDefault="001D5D3E">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hAnsi="Times New Roman" w:cs="Times New Roman"/>
        </w:rPr>
      </w:pPr>
      <w:r w:rsidRPr="0003742D">
        <w:rPr>
          <w:rFonts w:ascii="Times New Roman" w:eastAsia="Arial" w:hAnsi="Times New Roman" w:cs="Times New Roman"/>
          <w:b/>
          <w:bCs/>
          <w:sz w:val="20"/>
        </w:rPr>
        <w:t>Sutartis</w:t>
      </w:r>
      <w:r w:rsidRPr="0003742D">
        <w:rPr>
          <w:rFonts w:ascii="Times New Roman" w:eastAsia="Arial" w:hAnsi="Times New Roman" w:cs="Times New Roman"/>
          <w:sz w:val="20"/>
        </w:rPr>
        <w:t xml:space="preserve"> – Sutartis, sudaroma tarp Tiekėjo ir Pirkėjo dėl Pirkimo objekto.</w:t>
      </w:r>
    </w:p>
    <w:p w14:paraId="6A68AA90" w14:textId="300DAC7C" w:rsidR="00CA46EA" w:rsidRPr="008729D3" w:rsidRDefault="001D5D3E" w:rsidP="008729D3">
      <w:pPr>
        <w:pStyle w:val="Sraopastraipa"/>
        <w:numPr>
          <w:ilvl w:val="1"/>
          <w:numId w:val="3"/>
        </w:numPr>
        <w:tabs>
          <w:tab w:val="clear" w:pos="851"/>
          <w:tab w:val="clear" w:pos="5779"/>
          <w:tab w:val="left" w:pos="567"/>
        </w:tabs>
        <w:suppressAutoHyphens/>
        <w:autoSpaceDN w:val="0"/>
        <w:spacing w:before="60" w:after="60"/>
        <w:ind w:left="0" w:firstLine="0"/>
        <w:contextualSpacing w:val="0"/>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P</w:t>
      </w:r>
      <w:r w:rsidR="00403B69">
        <w:rPr>
          <w:rFonts w:ascii="Times New Roman" w:eastAsia="Arial" w:hAnsi="Times New Roman" w:cs="Times New Roman"/>
          <w:b/>
          <w:bCs/>
          <w:sz w:val="20"/>
        </w:rPr>
        <w:t xml:space="preserve">irkimo objektas – </w:t>
      </w:r>
      <w:r w:rsidR="00DF3B67" w:rsidRPr="00744519">
        <w:rPr>
          <w:rFonts w:ascii="Times New Roman" w:eastAsia="Arial" w:hAnsi="Times New Roman" w:cs="Times New Roman"/>
          <w:sz w:val="20"/>
        </w:rPr>
        <w:t>Paslaugos</w:t>
      </w:r>
      <w:r w:rsidR="00403B69" w:rsidRPr="00744519">
        <w:rPr>
          <w:rFonts w:ascii="Times New Roman" w:eastAsia="Arial" w:hAnsi="Times New Roman" w:cs="Times New Roman"/>
          <w:sz w:val="20"/>
        </w:rPr>
        <w:t>.</w:t>
      </w:r>
    </w:p>
    <w:p w14:paraId="45F1C2DF" w14:textId="7D71070B" w:rsidR="001D5D3E" w:rsidRPr="00353CF1" w:rsidRDefault="001D5D3E" w:rsidP="009D50C8">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353CF1">
        <w:rPr>
          <w:rFonts w:ascii="Times New Roman" w:eastAsia="Arial" w:hAnsi="Times New Roman" w:cs="Times New Roman"/>
          <w:b/>
          <w:bCs/>
          <w:sz w:val="20"/>
        </w:rPr>
        <w:t>PIRKIMO OBJEKTAS</w:t>
      </w:r>
      <w:r w:rsidR="00B944F3" w:rsidRPr="00353CF1">
        <w:rPr>
          <w:rFonts w:ascii="Times New Roman" w:eastAsia="Arial" w:hAnsi="Times New Roman" w:cs="Times New Roman"/>
          <w:b/>
          <w:bCs/>
          <w:sz w:val="20"/>
        </w:rPr>
        <w:t xml:space="preserve"> </w:t>
      </w:r>
    </w:p>
    <w:p w14:paraId="44B61AF8" w14:textId="6E348B2C" w:rsidR="003576B3" w:rsidRPr="0003742D" w:rsidRDefault="008729D3" w:rsidP="001E2DD6">
      <w:pPr>
        <w:pStyle w:val="Sraopastraipa"/>
        <w:numPr>
          <w:ilvl w:val="0"/>
          <w:numId w:val="0"/>
        </w:numPr>
        <w:tabs>
          <w:tab w:val="clear" w:pos="851"/>
          <w:tab w:val="clear" w:pos="5779"/>
          <w:tab w:val="left" w:pos="567"/>
        </w:tabs>
        <w:suppressAutoHyphens/>
        <w:autoSpaceDN w:val="0"/>
        <w:spacing w:before="60" w:after="60"/>
        <w:contextualSpacing w:val="0"/>
        <w:textAlignment w:val="baseline"/>
        <w:rPr>
          <w:rFonts w:ascii="Times New Roman" w:hAnsi="Times New Roman" w:cs="Times New Roman"/>
          <w:color w:val="7030A0"/>
          <w:sz w:val="20"/>
        </w:rPr>
      </w:pPr>
      <w:bookmarkStart w:id="0" w:name="_Hlk34729843"/>
      <w:r w:rsidRPr="001E2DD6">
        <w:rPr>
          <w:rFonts w:ascii="Times New Roman" w:eastAsia="Arial" w:hAnsi="Times New Roman" w:cs="Times New Roman"/>
          <w:sz w:val="20"/>
          <w:shd w:val="clear" w:color="auto" w:fill="FFFFFF" w:themeFill="background1"/>
        </w:rPr>
        <w:t>Darbuotojų savanoriško sveikatos draudimo paslaugos (toliau – Pirkimo objektas).</w:t>
      </w:r>
      <w:r w:rsidRPr="008729D3">
        <w:rPr>
          <w:rFonts w:ascii="Times New Roman" w:eastAsia="Arial" w:hAnsi="Times New Roman" w:cs="Times New Roman"/>
          <w:i/>
          <w:iCs/>
          <w:sz w:val="20"/>
          <w:shd w:val="clear" w:color="auto" w:fill="FFFFFF" w:themeFill="background1"/>
        </w:rPr>
        <w:cr/>
      </w:r>
      <w:bookmarkStart w:id="1" w:name="_Hlk35513769"/>
      <w:r w:rsidR="00A86998" w:rsidRPr="0003742D">
        <w:rPr>
          <w:rFonts w:ascii="Times New Roman" w:hAnsi="Times New Roman" w:cs="Times New Roman"/>
          <w:sz w:val="20"/>
        </w:rPr>
        <w:t>Pirkimo objektas į dalis neskaidomas.</w:t>
      </w:r>
      <w:r w:rsidR="003576B3" w:rsidRPr="0003742D">
        <w:rPr>
          <w:rFonts w:ascii="Times New Roman" w:hAnsi="Times New Roman" w:cs="Times New Roman"/>
          <w:sz w:val="20"/>
        </w:rPr>
        <w:t xml:space="preserve"> </w:t>
      </w:r>
    </w:p>
    <w:bookmarkEnd w:id="0"/>
    <w:bookmarkEnd w:id="1"/>
    <w:p w14:paraId="27F36733" w14:textId="2551626D" w:rsidR="00957588" w:rsidRPr="0003742D" w:rsidRDefault="00801629" w:rsidP="00020926">
      <w:pPr>
        <w:pStyle w:val="Sraopastraipa"/>
        <w:numPr>
          <w:ilvl w:val="1"/>
          <w:numId w:val="2"/>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ESAMA SITUACIJA</w:t>
      </w:r>
    </w:p>
    <w:p w14:paraId="33A13224" w14:textId="3ABF1EC3" w:rsidR="00957588" w:rsidRDefault="004F7E92" w:rsidP="00247601">
      <w:pPr>
        <w:tabs>
          <w:tab w:val="left" w:pos="-3753"/>
        </w:tabs>
        <w:suppressAutoHyphens/>
        <w:autoSpaceDN w:val="0"/>
        <w:spacing w:before="60" w:after="60"/>
        <w:textAlignment w:val="baseline"/>
        <w:rPr>
          <w:rFonts w:ascii="Times New Roman" w:hAnsi="Times New Roman" w:cs="Times New Roman"/>
          <w:sz w:val="20"/>
          <w:lang w:val="lt-LT"/>
        </w:rPr>
      </w:pPr>
      <w:r w:rsidRPr="00744519">
        <w:rPr>
          <w:rFonts w:ascii="Times New Roman" w:hAnsi="Times New Roman" w:cs="Times New Roman"/>
          <w:sz w:val="20"/>
          <w:lang w:val="lt-LT"/>
        </w:rPr>
        <w:t xml:space="preserve">Visi KN darbuotojai, dirbantys bendrovėje ilgiau kaip 3 mėnesius, apdraudžiami </w:t>
      </w:r>
      <w:r w:rsidR="00AA7254">
        <w:rPr>
          <w:rFonts w:ascii="Times New Roman" w:hAnsi="Times New Roman" w:cs="Times New Roman"/>
          <w:sz w:val="20"/>
          <w:lang w:val="lt-LT"/>
        </w:rPr>
        <w:t>savanorišku</w:t>
      </w:r>
      <w:r w:rsidR="00AA7254" w:rsidRPr="00744519">
        <w:rPr>
          <w:rFonts w:ascii="Times New Roman" w:hAnsi="Times New Roman" w:cs="Times New Roman"/>
          <w:sz w:val="20"/>
          <w:lang w:val="lt-LT"/>
        </w:rPr>
        <w:t xml:space="preserve"> </w:t>
      </w:r>
      <w:r w:rsidRPr="00744519">
        <w:rPr>
          <w:rFonts w:ascii="Times New Roman" w:hAnsi="Times New Roman" w:cs="Times New Roman"/>
          <w:sz w:val="20"/>
          <w:lang w:val="lt-LT"/>
        </w:rPr>
        <w:t>sveikatos draudimu.</w:t>
      </w:r>
    </w:p>
    <w:p w14:paraId="1AE22DD7" w14:textId="77777777" w:rsidR="00AA7254" w:rsidRDefault="00AA7254" w:rsidP="00247601">
      <w:pPr>
        <w:tabs>
          <w:tab w:val="left" w:pos="-3753"/>
        </w:tabs>
        <w:suppressAutoHyphens/>
        <w:autoSpaceDN w:val="0"/>
        <w:spacing w:before="60" w:after="60"/>
        <w:textAlignment w:val="baseline"/>
        <w:rPr>
          <w:rFonts w:ascii="Times New Roman" w:hAnsi="Times New Roman" w:cs="Times New Roman"/>
          <w:sz w:val="20"/>
          <w:lang w:val="lt-LT"/>
        </w:rPr>
      </w:pPr>
      <w:r w:rsidRPr="001E2DD6">
        <w:rPr>
          <w:rFonts w:ascii="Times New Roman" w:hAnsi="Times New Roman" w:cs="Times New Roman"/>
          <w:sz w:val="20"/>
          <w:lang w:val="lt-LT"/>
        </w:rPr>
        <w:t>KN darbuotojų amžiaus pasiskirstymas (202</w:t>
      </w:r>
      <w:r>
        <w:rPr>
          <w:rFonts w:ascii="Times New Roman" w:hAnsi="Times New Roman" w:cs="Times New Roman"/>
          <w:sz w:val="20"/>
          <w:lang w:val="lt-LT"/>
        </w:rPr>
        <w:t>5</w:t>
      </w:r>
      <w:r w:rsidRPr="001E2DD6">
        <w:rPr>
          <w:rFonts w:ascii="Times New Roman" w:hAnsi="Times New Roman" w:cs="Times New Roman"/>
          <w:sz w:val="20"/>
          <w:lang w:val="lt-LT"/>
        </w:rPr>
        <w:t xml:space="preserve"> m. </w:t>
      </w:r>
      <w:r>
        <w:rPr>
          <w:rFonts w:ascii="Times New Roman" w:hAnsi="Times New Roman" w:cs="Times New Roman"/>
          <w:sz w:val="20"/>
          <w:lang w:val="lt-LT"/>
        </w:rPr>
        <w:t>sausio</w:t>
      </w:r>
      <w:r w:rsidRPr="001E2DD6">
        <w:rPr>
          <w:rFonts w:ascii="Times New Roman" w:hAnsi="Times New Roman" w:cs="Times New Roman"/>
          <w:sz w:val="20"/>
          <w:lang w:val="lt-LT"/>
        </w:rPr>
        <w:t xml:space="preserve"> mėn. informacija) pateikiamas Lentelėje Nr. 1:</w:t>
      </w:r>
    </w:p>
    <w:p w14:paraId="6C9D4F16" w14:textId="77777777" w:rsidR="00AA7254" w:rsidRDefault="00AA7254" w:rsidP="00247601">
      <w:pPr>
        <w:tabs>
          <w:tab w:val="left" w:pos="-3753"/>
        </w:tabs>
        <w:suppressAutoHyphens/>
        <w:autoSpaceDN w:val="0"/>
        <w:spacing w:before="60" w:after="60"/>
        <w:textAlignment w:val="baseline"/>
        <w:rPr>
          <w:rFonts w:ascii="Times New Roman" w:hAnsi="Times New Roman" w:cs="Times New Roman"/>
          <w:sz w:val="20"/>
          <w:lang w:val="lt-LT"/>
        </w:rPr>
      </w:pPr>
    </w:p>
    <w:p w14:paraId="750EB278" w14:textId="0B8B5484" w:rsidR="00AA7254" w:rsidRPr="001E2DD6" w:rsidRDefault="00AA7254" w:rsidP="00AA7254">
      <w:pPr>
        <w:tabs>
          <w:tab w:val="left" w:pos="-3753"/>
        </w:tabs>
        <w:suppressAutoHyphens/>
        <w:autoSpaceDN w:val="0"/>
        <w:spacing w:before="60" w:after="60"/>
        <w:jc w:val="right"/>
        <w:textAlignment w:val="baseline"/>
        <w:rPr>
          <w:rFonts w:ascii="Times New Roman" w:hAnsi="Times New Roman" w:cs="Times New Roman"/>
          <w:b/>
          <w:bCs/>
          <w:sz w:val="20"/>
          <w:lang w:val="lt-LT"/>
        </w:rPr>
      </w:pPr>
      <w:r>
        <w:rPr>
          <w:rFonts w:ascii="Times New Roman" w:hAnsi="Times New Roman" w:cs="Times New Roman"/>
          <w:sz w:val="20"/>
          <w:lang w:val="lt-LT"/>
        </w:rPr>
        <w:tab/>
      </w:r>
      <w:r>
        <w:rPr>
          <w:rFonts w:ascii="Times New Roman" w:hAnsi="Times New Roman" w:cs="Times New Roman"/>
          <w:sz w:val="20"/>
          <w:lang w:val="lt-LT"/>
        </w:rPr>
        <w:tab/>
      </w:r>
      <w:r>
        <w:rPr>
          <w:rFonts w:ascii="Times New Roman" w:hAnsi="Times New Roman" w:cs="Times New Roman"/>
          <w:sz w:val="20"/>
          <w:lang w:val="lt-LT"/>
        </w:rPr>
        <w:tab/>
      </w:r>
      <w:r>
        <w:rPr>
          <w:rFonts w:ascii="Times New Roman" w:hAnsi="Times New Roman" w:cs="Times New Roman"/>
          <w:sz w:val="20"/>
          <w:lang w:val="lt-LT"/>
        </w:rPr>
        <w:tab/>
      </w:r>
      <w:r>
        <w:rPr>
          <w:rFonts w:ascii="Times New Roman" w:hAnsi="Times New Roman" w:cs="Times New Roman"/>
          <w:sz w:val="20"/>
          <w:lang w:val="lt-LT"/>
        </w:rPr>
        <w:tab/>
      </w:r>
      <w:r>
        <w:rPr>
          <w:rFonts w:ascii="Times New Roman" w:hAnsi="Times New Roman" w:cs="Times New Roman"/>
          <w:sz w:val="20"/>
          <w:lang w:val="lt-LT"/>
        </w:rPr>
        <w:tab/>
      </w:r>
      <w:r>
        <w:rPr>
          <w:rFonts w:ascii="Times New Roman" w:hAnsi="Times New Roman" w:cs="Times New Roman"/>
          <w:sz w:val="20"/>
          <w:lang w:val="lt-LT"/>
        </w:rPr>
        <w:tab/>
      </w:r>
      <w:r>
        <w:rPr>
          <w:rFonts w:ascii="Times New Roman" w:hAnsi="Times New Roman" w:cs="Times New Roman"/>
          <w:sz w:val="20"/>
          <w:lang w:val="lt-LT"/>
        </w:rPr>
        <w:tab/>
      </w:r>
      <w:r>
        <w:rPr>
          <w:rFonts w:ascii="Times New Roman" w:hAnsi="Times New Roman" w:cs="Times New Roman"/>
          <w:sz w:val="20"/>
          <w:lang w:val="lt-LT"/>
        </w:rPr>
        <w:tab/>
      </w:r>
      <w:r>
        <w:rPr>
          <w:rFonts w:ascii="Times New Roman" w:hAnsi="Times New Roman" w:cs="Times New Roman"/>
          <w:sz w:val="20"/>
          <w:lang w:val="lt-LT"/>
        </w:rPr>
        <w:tab/>
      </w:r>
      <w:r>
        <w:rPr>
          <w:rFonts w:ascii="Times New Roman" w:hAnsi="Times New Roman" w:cs="Times New Roman"/>
          <w:sz w:val="20"/>
          <w:lang w:val="lt-LT"/>
        </w:rPr>
        <w:tab/>
      </w:r>
      <w:r w:rsidRPr="001E2DD6">
        <w:rPr>
          <w:rFonts w:ascii="Times New Roman" w:hAnsi="Times New Roman" w:cs="Times New Roman"/>
          <w:sz w:val="20"/>
          <w:lang w:val="lt-LT"/>
        </w:rPr>
        <w:t xml:space="preserve"> </w:t>
      </w:r>
      <w:r w:rsidRPr="001E2DD6">
        <w:rPr>
          <w:rFonts w:ascii="Times New Roman" w:hAnsi="Times New Roman" w:cs="Times New Roman"/>
          <w:b/>
          <w:bCs/>
          <w:sz w:val="20"/>
          <w:lang w:val="lt-LT"/>
        </w:rPr>
        <w:t>Lentelė Nr. 1</w:t>
      </w:r>
    </w:p>
    <w:tbl>
      <w:tblPr>
        <w:tblW w:w="9865" w:type="dxa"/>
        <w:tblLook w:val="04A0" w:firstRow="1" w:lastRow="0" w:firstColumn="1" w:lastColumn="0" w:noHBand="0" w:noVBand="1"/>
      </w:tblPr>
      <w:tblGrid>
        <w:gridCol w:w="983"/>
        <w:gridCol w:w="955"/>
        <w:gridCol w:w="1012"/>
        <w:gridCol w:w="955"/>
        <w:gridCol w:w="1012"/>
        <w:gridCol w:w="955"/>
        <w:gridCol w:w="1012"/>
        <w:gridCol w:w="955"/>
        <w:gridCol w:w="1790"/>
        <w:gridCol w:w="236"/>
      </w:tblGrid>
      <w:tr w:rsidR="00C76067" w:rsidRPr="00C76067" w14:paraId="5594B8CA" w14:textId="77777777" w:rsidTr="001E2DD6">
        <w:trPr>
          <w:gridAfter w:val="1"/>
          <w:wAfter w:w="236" w:type="dxa"/>
          <w:trHeight w:val="420"/>
        </w:trPr>
        <w:tc>
          <w:tcPr>
            <w:tcW w:w="98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8A9F6E"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Lytis</w:t>
            </w:r>
          </w:p>
        </w:tc>
        <w:tc>
          <w:tcPr>
            <w:tcW w:w="1967" w:type="dxa"/>
            <w:gridSpan w:val="2"/>
            <w:tcBorders>
              <w:top w:val="single" w:sz="8" w:space="0" w:color="auto"/>
              <w:left w:val="nil"/>
              <w:bottom w:val="single" w:sz="8" w:space="0" w:color="auto"/>
              <w:right w:val="single" w:sz="8" w:space="0" w:color="000000"/>
            </w:tcBorders>
            <w:shd w:val="clear" w:color="auto" w:fill="auto"/>
            <w:vAlign w:val="center"/>
            <w:hideMark/>
          </w:tcPr>
          <w:p w14:paraId="3212E267"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Iki 30 m.</w:t>
            </w:r>
          </w:p>
        </w:tc>
        <w:tc>
          <w:tcPr>
            <w:tcW w:w="1967" w:type="dxa"/>
            <w:gridSpan w:val="2"/>
            <w:tcBorders>
              <w:top w:val="single" w:sz="8" w:space="0" w:color="auto"/>
              <w:left w:val="nil"/>
              <w:bottom w:val="single" w:sz="8" w:space="0" w:color="auto"/>
              <w:right w:val="single" w:sz="8" w:space="0" w:color="000000"/>
            </w:tcBorders>
            <w:shd w:val="clear" w:color="auto" w:fill="auto"/>
            <w:vAlign w:val="center"/>
            <w:hideMark/>
          </w:tcPr>
          <w:p w14:paraId="1984600A"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Nuo 31 m. iki 40 m.</w:t>
            </w:r>
          </w:p>
        </w:tc>
        <w:tc>
          <w:tcPr>
            <w:tcW w:w="1967" w:type="dxa"/>
            <w:gridSpan w:val="2"/>
            <w:tcBorders>
              <w:top w:val="single" w:sz="8" w:space="0" w:color="auto"/>
              <w:left w:val="nil"/>
              <w:bottom w:val="single" w:sz="8" w:space="0" w:color="auto"/>
              <w:right w:val="single" w:sz="8" w:space="0" w:color="000000"/>
            </w:tcBorders>
            <w:shd w:val="clear" w:color="auto" w:fill="auto"/>
            <w:vAlign w:val="center"/>
            <w:hideMark/>
          </w:tcPr>
          <w:p w14:paraId="06651237"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41 ir virš 41 metų</w:t>
            </w:r>
          </w:p>
        </w:tc>
        <w:tc>
          <w:tcPr>
            <w:tcW w:w="95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786C65"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Viso skaičius</w:t>
            </w:r>
          </w:p>
        </w:tc>
        <w:tc>
          <w:tcPr>
            <w:tcW w:w="17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E3432C"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Bendras amžiaus vidurkis</w:t>
            </w:r>
          </w:p>
        </w:tc>
      </w:tr>
      <w:tr w:rsidR="00C76067" w:rsidRPr="00C76067" w14:paraId="005D5748" w14:textId="77777777" w:rsidTr="001E2DD6">
        <w:trPr>
          <w:gridAfter w:val="1"/>
          <w:wAfter w:w="236" w:type="dxa"/>
          <w:trHeight w:val="458"/>
        </w:trPr>
        <w:tc>
          <w:tcPr>
            <w:tcW w:w="983" w:type="dxa"/>
            <w:vMerge/>
            <w:tcBorders>
              <w:top w:val="single" w:sz="8" w:space="0" w:color="auto"/>
              <w:left w:val="single" w:sz="8" w:space="0" w:color="auto"/>
              <w:bottom w:val="single" w:sz="8" w:space="0" w:color="000000"/>
              <w:right w:val="single" w:sz="8" w:space="0" w:color="auto"/>
            </w:tcBorders>
            <w:vAlign w:val="center"/>
            <w:hideMark/>
          </w:tcPr>
          <w:p w14:paraId="4581F400"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14:paraId="257A7CF1"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Skaičius</w:t>
            </w:r>
          </w:p>
        </w:tc>
        <w:tc>
          <w:tcPr>
            <w:tcW w:w="1012" w:type="dxa"/>
            <w:vMerge w:val="restart"/>
            <w:tcBorders>
              <w:top w:val="nil"/>
              <w:left w:val="single" w:sz="8" w:space="0" w:color="auto"/>
              <w:bottom w:val="single" w:sz="8" w:space="0" w:color="000000"/>
              <w:right w:val="single" w:sz="8" w:space="0" w:color="auto"/>
            </w:tcBorders>
            <w:shd w:val="clear" w:color="auto" w:fill="auto"/>
            <w:vAlign w:val="center"/>
            <w:hideMark/>
          </w:tcPr>
          <w:p w14:paraId="6717F454"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Amžiaus vidurkis</w:t>
            </w:r>
          </w:p>
        </w:tc>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14:paraId="1D051EFF"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Skaičius</w:t>
            </w:r>
          </w:p>
        </w:tc>
        <w:tc>
          <w:tcPr>
            <w:tcW w:w="1012" w:type="dxa"/>
            <w:vMerge w:val="restart"/>
            <w:tcBorders>
              <w:top w:val="nil"/>
              <w:left w:val="single" w:sz="8" w:space="0" w:color="auto"/>
              <w:bottom w:val="single" w:sz="8" w:space="0" w:color="000000"/>
              <w:right w:val="single" w:sz="8" w:space="0" w:color="auto"/>
            </w:tcBorders>
            <w:shd w:val="clear" w:color="auto" w:fill="auto"/>
            <w:vAlign w:val="center"/>
            <w:hideMark/>
          </w:tcPr>
          <w:p w14:paraId="6882E65D"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Amžiaus vidurkis</w:t>
            </w:r>
          </w:p>
        </w:tc>
        <w:tc>
          <w:tcPr>
            <w:tcW w:w="955" w:type="dxa"/>
            <w:vMerge w:val="restart"/>
            <w:tcBorders>
              <w:top w:val="nil"/>
              <w:left w:val="single" w:sz="8" w:space="0" w:color="auto"/>
              <w:bottom w:val="single" w:sz="8" w:space="0" w:color="000000"/>
              <w:right w:val="single" w:sz="8" w:space="0" w:color="auto"/>
            </w:tcBorders>
            <w:shd w:val="clear" w:color="auto" w:fill="auto"/>
            <w:vAlign w:val="center"/>
            <w:hideMark/>
          </w:tcPr>
          <w:p w14:paraId="00CC73CD"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Skaičius</w:t>
            </w:r>
          </w:p>
        </w:tc>
        <w:tc>
          <w:tcPr>
            <w:tcW w:w="1012" w:type="dxa"/>
            <w:vMerge w:val="restart"/>
            <w:tcBorders>
              <w:top w:val="nil"/>
              <w:left w:val="single" w:sz="8" w:space="0" w:color="auto"/>
              <w:bottom w:val="single" w:sz="8" w:space="0" w:color="000000"/>
              <w:right w:val="single" w:sz="8" w:space="0" w:color="auto"/>
            </w:tcBorders>
            <w:shd w:val="clear" w:color="auto" w:fill="auto"/>
            <w:vAlign w:val="center"/>
            <w:hideMark/>
          </w:tcPr>
          <w:p w14:paraId="3E83362C"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Amžiaus vidurkis</w:t>
            </w:r>
          </w:p>
        </w:tc>
        <w:tc>
          <w:tcPr>
            <w:tcW w:w="955" w:type="dxa"/>
            <w:vMerge/>
            <w:tcBorders>
              <w:top w:val="single" w:sz="8" w:space="0" w:color="auto"/>
              <w:left w:val="single" w:sz="8" w:space="0" w:color="auto"/>
              <w:bottom w:val="single" w:sz="8" w:space="0" w:color="000000"/>
              <w:right w:val="single" w:sz="8" w:space="0" w:color="auto"/>
            </w:tcBorders>
            <w:vAlign w:val="center"/>
            <w:hideMark/>
          </w:tcPr>
          <w:p w14:paraId="4AC20064"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1790" w:type="dxa"/>
            <w:vMerge/>
            <w:tcBorders>
              <w:top w:val="single" w:sz="8" w:space="0" w:color="auto"/>
              <w:left w:val="single" w:sz="8" w:space="0" w:color="auto"/>
              <w:bottom w:val="single" w:sz="8" w:space="0" w:color="000000"/>
              <w:right w:val="single" w:sz="8" w:space="0" w:color="auto"/>
            </w:tcBorders>
            <w:vAlign w:val="center"/>
            <w:hideMark/>
          </w:tcPr>
          <w:p w14:paraId="0F95C96F"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r>
      <w:tr w:rsidR="00C76067" w:rsidRPr="00C76067" w14:paraId="63CFAF7E" w14:textId="77777777" w:rsidTr="001E2DD6">
        <w:trPr>
          <w:trHeight w:val="315"/>
        </w:trPr>
        <w:tc>
          <w:tcPr>
            <w:tcW w:w="983" w:type="dxa"/>
            <w:vMerge/>
            <w:tcBorders>
              <w:top w:val="single" w:sz="8" w:space="0" w:color="auto"/>
              <w:left w:val="single" w:sz="8" w:space="0" w:color="auto"/>
              <w:bottom w:val="single" w:sz="8" w:space="0" w:color="000000"/>
              <w:right w:val="single" w:sz="8" w:space="0" w:color="auto"/>
            </w:tcBorders>
            <w:vAlign w:val="center"/>
            <w:hideMark/>
          </w:tcPr>
          <w:p w14:paraId="17EA223A"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955" w:type="dxa"/>
            <w:vMerge/>
            <w:tcBorders>
              <w:top w:val="nil"/>
              <w:left w:val="single" w:sz="8" w:space="0" w:color="auto"/>
              <w:bottom w:val="single" w:sz="8" w:space="0" w:color="000000"/>
              <w:right w:val="single" w:sz="8" w:space="0" w:color="auto"/>
            </w:tcBorders>
            <w:vAlign w:val="center"/>
            <w:hideMark/>
          </w:tcPr>
          <w:p w14:paraId="0C2FBFFA"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1012" w:type="dxa"/>
            <w:vMerge/>
            <w:tcBorders>
              <w:top w:val="nil"/>
              <w:left w:val="single" w:sz="8" w:space="0" w:color="auto"/>
              <w:bottom w:val="single" w:sz="8" w:space="0" w:color="000000"/>
              <w:right w:val="single" w:sz="8" w:space="0" w:color="auto"/>
            </w:tcBorders>
            <w:vAlign w:val="center"/>
            <w:hideMark/>
          </w:tcPr>
          <w:p w14:paraId="1EE47E72"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955" w:type="dxa"/>
            <w:vMerge/>
            <w:tcBorders>
              <w:top w:val="nil"/>
              <w:left w:val="single" w:sz="8" w:space="0" w:color="auto"/>
              <w:bottom w:val="single" w:sz="8" w:space="0" w:color="000000"/>
              <w:right w:val="single" w:sz="8" w:space="0" w:color="auto"/>
            </w:tcBorders>
            <w:vAlign w:val="center"/>
            <w:hideMark/>
          </w:tcPr>
          <w:p w14:paraId="3ED38FEC"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1012" w:type="dxa"/>
            <w:vMerge/>
            <w:tcBorders>
              <w:top w:val="nil"/>
              <w:left w:val="single" w:sz="8" w:space="0" w:color="auto"/>
              <w:bottom w:val="single" w:sz="8" w:space="0" w:color="000000"/>
              <w:right w:val="single" w:sz="8" w:space="0" w:color="auto"/>
            </w:tcBorders>
            <w:vAlign w:val="center"/>
            <w:hideMark/>
          </w:tcPr>
          <w:p w14:paraId="554518BD"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955" w:type="dxa"/>
            <w:vMerge/>
            <w:tcBorders>
              <w:top w:val="nil"/>
              <w:left w:val="single" w:sz="8" w:space="0" w:color="auto"/>
              <w:bottom w:val="single" w:sz="8" w:space="0" w:color="000000"/>
              <w:right w:val="single" w:sz="8" w:space="0" w:color="auto"/>
            </w:tcBorders>
            <w:vAlign w:val="center"/>
            <w:hideMark/>
          </w:tcPr>
          <w:p w14:paraId="56D2F9DA"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1012" w:type="dxa"/>
            <w:vMerge/>
            <w:tcBorders>
              <w:top w:val="nil"/>
              <w:left w:val="single" w:sz="8" w:space="0" w:color="auto"/>
              <w:bottom w:val="single" w:sz="8" w:space="0" w:color="000000"/>
              <w:right w:val="single" w:sz="8" w:space="0" w:color="auto"/>
            </w:tcBorders>
            <w:vAlign w:val="center"/>
            <w:hideMark/>
          </w:tcPr>
          <w:p w14:paraId="76C80F50"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955" w:type="dxa"/>
            <w:vMerge/>
            <w:tcBorders>
              <w:top w:val="single" w:sz="8" w:space="0" w:color="auto"/>
              <w:left w:val="single" w:sz="8" w:space="0" w:color="auto"/>
              <w:bottom w:val="single" w:sz="8" w:space="0" w:color="000000"/>
              <w:right w:val="single" w:sz="8" w:space="0" w:color="auto"/>
            </w:tcBorders>
            <w:vAlign w:val="center"/>
            <w:hideMark/>
          </w:tcPr>
          <w:p w14:paraId="74005836"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1790" w:type="dxa"/>
            <w:vMerge/>
            <w:tcBorders>
              <w:top w:val="single" w:sz="8" w:space="0" w:color="auto"/>
              <w:left w:val="single" w:sz="8" w:space="0" w:color="auto"/>
              <w:bottom w:val="single" w:sz="8" w:space="0" w:color="000000"/>
              <w:right w:val="single" w:sz="8" w:space="0" w:color="auto"/>
            </w:tcBorders>
            <w:vAlign w:val="center"/>
            <w:hideMark/>
          </w:tcPr>
          <w:p w14:paraId="4C44FC0A"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c>
          <w:tcPr>
            <w:tcW w:w="236" w:type="dxa"/>
            <w:tcBorders>
              <w:top w:val="nil"/>
              <w:left w:val="nil"/>
              <w:bottom w:val="nil"/>
              <w:right w:val="nil"/>
            </w:tcBorders>
            <w:shd w:val="clear" w:color="auto" w:fill="auto"/>
            <w:noWrap/>
            <w:vAlign w:val="bottom"/>
            <w:hideMark/>
          </w:tcPr>
          <w:p w14:paraId="0D85DF2E"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r>
      <w:tr w:rsidR="00C76067" w:rsidRPr="00C76067" w14:paraId="7C5012EE" w14:textId="77777777" w:rsidTr="001E2DD6">
        <w:trPr>
          <w:trHeight w:val="345"/>
        </w:trPr>
        <w:tc>
          <w:tcPr>
            <w:tcW w:w="983" w:type="dxa"/>
            <w:tcBorders>
              <w:top w:val="nil"/>
              <w:left w:val="single" w:sz="8" w:space="0" w:color="auto"/>
              <w:bottom w:val="single" w:sz="8" w:space="0" w:color="auto"/>
              <w:right w:val="single" w:sz="8" w:space="0" w:color="auto"/>
            </w:tcBorders>
            <w:shd w:val="clear" w:color="auto" w:fill="auto"/>
            <w:noWrap/>
            <w:vAlign w:val="center"/>
            <w:hideMark/>
          </w:tcPr>
          <w:p w14:paraId="318C4F10"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Moterys</w:t>
            </w:r>
          </w:p>
        </w:tc>
        <w:tc>
          <w:tcPr>
            <w:tcW w:w="955" w:type="dxa"/>
            <w:tcBorders>
              <w:top w:val="nil"/>
              <w:left w:val="nil"/>
              <w:bottom w:val="single" w:sz="8" w:space="0" w:color="auto"/>
              <w:right w:val="single" w:sz="8" w:space="0" w:color="auto"/>
            </w:tcBorders>
            <w:shd w:val="clear" w:color="auto" w:fill="auto"/>
            <w:noWrap/>
            <w:vAlign w:val="center"/>
            <w:hideMark/>
          </w:tcPr>
          <w:p w14:paraId="6EC1EDEE"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9</w:t>
            </w:r>
          </w:p>
        </w:tc>
        <w:tc>
          <w:tcPr>
            <w:tcW w:w="1012" w:type="dxa"/>
            <w:tcBorders>
              <w:top w:val="nil"/>
              <w:left w:val="nil"/>
              <w:bottom w:val="single" w:sz="8" w:space="0" w:color="auto"/>
              <w:right w:val="single" w:sz="8" w:space="0" w:color="auto"/>
            </w:tcBorders>
            <w:shd w:val="clear" w:color="auto" w:fill="auto"/>
            <w:noWrap/>
            <w:vAlign w:val="center"/>
            <w:hideMark/>
          </w:tcPr>
          <w:p w14:paraId="20D1AA7D"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26,5</w:t>
            </w:r>
          </w:p>
        </w:tc>
        <w:tc>
          <w:tcPr>
            <w:tcW w:w="955" w:type="dxa"/>
            <w:tcBorders>
              <w:top w:val="nil"/>
              <w:left w:val="nil"/>
              <w:bottom w:val="single" w:sz="8" w:space="0" w:color="auto"/>
              <w:right w:val="single" w:sz="8" w:space="0" w:color="auto"/>
            </w:tcBorders>
            <w:shd w:val="clear" w:color="auto" w:fill="auto"/>
            <w:noWrap/>
            <w:vAlign w:val="center"/>
            <w:hideMark/>
          </w:tcPr>
          <w:p w14:paraId="26864DF6"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38</w:t>
            </w:r>
          </w:p>
        </w:tc>
        <w:tc>
          <w:tcPr>
            <w:tcW w:w="1012" w:type="dxa"/>
            <w:tcBorders>
              <w:top w:val="nil"/>
              <w:left w:val="nil"/>
              <w:bottom w:val="single" w:sz="8" w:space="0" w:color="auto"/>
              <w:right w:val="single" w:sz="8" w:space="0" w:color="auto"/>
            </w:tcBorders>
            <w:shd w:val="clear" w:color="auto" w:fill="auto"/>
            <w:noWrap/>
            <w:vAlign w:val="center"/>
            <w:hideMark/>
          </w:tcPr>
          <w:p w14:paraId="096993F6"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36,1</w:t>
            </w:r>
          </w:p>
        </w:tc>
        <w:tc>
          <w:tcPr>
            <w:tcW w:w="955" w:type="dxa"/>
            <w:tcBorders>
              <w:top w:val="nil"/>
              <w:left w:val="nil"/>
              <w:bottom w:val="single" w:sz="8" w:space="0" w:color="auto"/>
              <w:right w:val="single" w:sz="8" w:space="0" w:color="auto"/>
            </w:tcBorders>
            <w:shd w:val="clear" w:color="auto" w:fill="auto"/>
            <w:noWrap/>
            <w:vAlign w:val="center"/>
            <w:hideMark/>
          </w:tcPr>
          <w:p w14:paraId="325E03AF"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56</w:t>
            </w:r>
          </w:p>
        </w:tc>
        <w:tc>
          <w:tcPr>
            <w:tcW w:w="1012" w:type="dxa"/>
            <w:tcBorders>
              <w:top w:val="nil"/>
              <w:left w:val="nil"/>
              <w:bottom w:val="single" w:sz="8" w:space="0" w:color="auto"/>
              <w:right w:val="single" w:sz="8" w:space="0" w:color="auto"/>
            </w:tcBorders>
            <w:shd w:val="clear" w:color="auto" w:fill="auto"/>
            <w:noWrap/>
            <w:vAlign w:val="center"/>
            <w:hideMark/>
          </w:tcPr>
          <w:p w14:paraId="5BC016B5"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49,9</w:t>
            </w:r>
          </w:p>
        </w:tc>
        <w:tc>
          <w:tcPr>
            <w:tcW w:w="955" w:type="dxa"/>
            <w:tcBorders>
              <w:top w:val="nil"/>
              <w:left w:val="nil"/>
              <w:bottom w:val="single" w:sz="8" w:space="0" w:color="auto"/>
              <w:right w:val="single" w:sz="8" w:space="0" w:color="auto"/>
            </w:tcBorders>
            <w:shd w:val="clear" w:color="auto" w:fill="auto"/>
            <w:noWrap/>
            <w:vAlign w:val="center"/>
            <w:hideMark/>
          </w:tcPr>
          <w:p w14:paraId="7333F831"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103</w:t>
            </w:r>
          </w:p>
        </w:tc>
        <w:tc>
          <w:tcPr>
            <w:tcW w:w="1790" w:type="dxa"/>
            <w:tcBorders>
              <w:top w:val="nil"/>
              <w:left w:val="nil"/>
              <w:bottom w:val="single" w:sz="8" w:space="0" w:color="auto"/>
              <w:right w:val="single" w:sz="8" w:space="0" w:color="auto"/>
            </w:tcBorders>
            <w:shd w:val="clear" w:color="auto" w:fill="auto"/>
            <w:noWrap/>
            <w:vAlign w:val="center"/>
            <w:hideMark/>
          </w:tcPr>
          <w:p w14:paraId="2BC552DC"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42,7</w:t>
            </w:r>
          </w:p>
        </w:tc>
        <w:tc>
          <w:tcPr>
            <w:tcW w:w="236" w:type="dxa"/>
            <w:vAlign w:val="center"/>
            <w:hideMark/>
          </w:tcPr>
          <w:p w14:paraId="4C087A7E"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r>
      <w:tr w:rsidR="00C76067" w:rsidRPr="00C76067" w14:paraId="584F9369" w14:textId="77777777" w:rsidTr="001E2DD6">
        <w:trPr>
          <w:trHeight w:val="345"/>
        </w:trPr>
        <w:tc>
          <w:tcPr>
            <w:tcW w:w="983" w:type="dxa"/>
            <w:tcBorders>
              <w:top w:val="nil"/>
              <w:left w:val="single" w:sz="8" w:space="0" w:color="auto"/>
              <w:bottom w:val="single" w:sz="8" w:space="0" w:color="auto"/>
              <w:right w:val="single" w:sz="8" w:space="0" w:color="auto"/>
            </w:tcBorders>
            <w:shd w:val="clear" w:color="auto" w:fill="auto"/>
            <w:noWrap/>
            <w:vAlign w:val="center"/>
            <w:hideMark/>
          </w:tcPr>
          <w:p w14:paraId="26F32887"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Vyrai</w:t>
            </w:r>
          </w:p>
        </w:tc>
        <w:tc>
          <w:tcPr>
            <w:tcW w:w="955" w:type="dxa"/>
            <w:tcBorders>
              <w:top w:val="nil"/>
              <w:left w:val="nil"/>
              <w:bottom w:val="single" w:sz="8" w:space="0" w:color="auto"/>
              <w:right w:val="single" w:sz="8" w:space="0" w:color="auto"/>
            </w:tcBorders>
            <w:shd w:val="clear" w:color="auto" w:fill="auto"/>
            <w:noWrap/>
            <w:vAlign w:val="center"/>
            <w:hideMark/>
          </w:tcPr>
          <w:p w14:paraId="59668474"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26</w:t>
            </w:r>
          </w:p>
        </w:tc>
        <w:tc>
          <w:tcPr>
            <w:tcW w:w="1012" w:type="dxa"/>
            <w:tcBorders>
              <w:top w:val="nil"/>
              <w:left w:val="nil"/>
              <w:bottom w:val="single" w:sz="8" w:space="0" w:color="auto"/>
              <w:right w:val="single" w:sz="8" w:space="0" w:color="auto"/>
            </w:tcBorders>
            <w:shd w:val="clear" w:color="auto" w:fill="auto"/>
            <w:noWrap/>
            <w:vAlign w:val="center"/>
            <w:hideMark/>
          </w:tcPr>
          <w:p w14:paraId="4CF445EF"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26,5</w:t>
            </w:r>
          </w:p>
        </w:tc>
        <w:tc>
          <w:tcPr>
            <w:tcW w:w="955" w:type="dxa"/>
            <w:tcBorders>
              <w:top w:val="nil"/>
              <w:left w:val="nil"/>
              <w:bottom w:val="single" w:sz="8" w:space="0" w:color="auto"/>
              <w:right w:val="single" w:sz="8" w:space="0" w:color="auto"/>
            </w:tcBorders>
            <w:shd w:val="clear" w:color="auto" w:fill="auto"/>
            <w:noWrap/>
            <w:vAlign w:val="center"/>
            <w:hideMark/>
          </w:tcPr>
          <w:p w14:paraId="522BBBF6"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78</w:t>
            </w:r>
          </w:p>
        </w:tc>
        <w:tc>
          <w:tcPr>
            <w:tcW w:w="1012" w:type="dxa"/>
            <w:tcBorders>
              <w:top w:val="nil"/>
              <w:left w:val="nil"/>
              <w:bottom w:val="single" w:sz="8" w:space="0" w:color="auto"/>
              <w:right w:val="single" w:sz="8" w:space="0" w:color="auto"/>
            </w:tcBorders>
            <w:shd w:val="clear" w:color="auto" w:fill="auto"/>
            <w:noWrap/>
            <w:vAlign w:val="center"/>
            <w:hideMark/>
          </w:tcPr>
          <w:p w14:paraId="72D6B9E9"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36,4</w:t>
            </w:r>
          </w:p>
        </w:tc>
        <w:tc>
          <w:tcPr>
            <w:tcW w:w="955" w:type="dxa"/>
            <w:tcBorders>
              <w:top w:val="nil"/>
              <w:left w:val="nil"/>
              <w:bottom w:val="single" w:sz="8" w:space="0" w:color="auto"/>
              <w:right w:val="single" w:sz="8" w:space="0" w:color="auto"/>
            </w:tcBorders>
            <w:shd w:val="clear" w:color="auto" w:fill="auto"/>
            <w:noWrap/>
            <w:vAlign w:val="center"/>
            <w:hideMark/>
          </w:tcPr>
          <w:p w14:paraId="32A70EEA"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161</w:t>
            </w:r>
          </w:p>
        </w:tc>
        <w:tc>
          <w:tcPr>
            <w:tcW w:w="1012" w:type="dxa"/>
            <w:tcBorders>
              <w:top w:val="nil"/>
              <w:left w:val="nil"/>
              <w:bottom w:val="single" w:sz="8" w:space="0" w:color="auto"/>
              <w:right w:val="single" w:sz="8" w:space="0" w:color="auto"/>
            </w:tcBorders>
            <w:shd w:val="clear" w:color="auto" w:fill="auto"/>
            <w:noWrap/>
            <w:vAlign w:val="center"/>
            <w:hideMark/>
          </w:tcPr>
          <w:p w14:paraId="4DF3F6CE"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53,3</w:t>
            </w:r>
          </w:p>
        </w:tc>
        <w:tc>
          <w:tcPr>
            <w:tcW w:w="955" w:type="dxa"/>
            <w:tcBorders>
              <w:top w:val="nil"/>
              <w:left w:val="nil"/>
              <w:bottom w:val="single" w:sz="8" w:space="0" w:color="auto"/>
              <w:right w:val="single" w:sz="8" w:space="0" w:color="auto"/>
            </w:tcBorders>
            <w:shd w:val="clear" w:color="auto" w:fill="auto"/>
            <w:noWrap/>
            <w:vAlign w:val="center"/>
            <w:hideMark/>
          </w:tcPr>
          <w:p w14:paraId="235027D6"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265</w:t>
            </w:r>
          </w:p>
        </w:tc>
        <w:tc>
          <w:tcPr>
            <w:tcW w:w="1790" w:type="dxa"/>
            <w:tcBorders>
              <w:top w:val="nil"/>
              <w:left w:val="nil"/>
              <w:bottom w:val="single" w:sz="8" w:space="0" w:color="auto"/>
              <w:right w:val="single" w:sz="8" w:space="0" w:color="auto"/>
            </w:tcBorders>
            <w:shd w:val="clear" w:color="auto" w:fill="auto"/>
            <w:noWrap/>
            <w:vAlign w:val="center"/>
            <w:hideMark/>
          </w:tcPr>
          <w:p w14:paraId="5514FEE7"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45,7</w:t>
            </w:r>
          </w:p>
        </w:tc>
        <w:tc>
          <w:tcPr>
            <w:tcW w:w="236" w:type="dxa"/>
            <w:vAlign w:val="center"/>
            <w:hideMark/>
          </w:tcPr>
          <w:p w14:paraId="2183CCAB"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r>
      <w:tr w:rsidR="00C76067" w:rsidRPr="00C76067" w14:paraId="2709FBEF" w14:textId="77777777" w:rsidTr="001E2DD6">
        <w:trPr>
          <w:trHeight w:val="345"/>
        </w:trPr>
        <w:tc>
          <w:tcPr>
            <w:tcW w:w="7839"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7FD7146F"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Bendras amžiaus vidurkis</w:t>
            </w:r>
          </w:p>
        </w:tc>
        <w:tc>
          <w:tcPr>
            <w:tcW w:w="1790" w:type="dxa"/>
            <w:tcBorders>
              <w:top w:val="nil"/>
              <w:left w:val="nil"/>
              <w:bottom w:val="single" w:sz="8" w:space="0" w:color="auto"/>
              <w:right w:val="single" w:sz="8" w:space="0" w:color="auto"/>
            </w:tcBorders>
            <w:shd w:val="clear" w:color="auto" w:fill="auto"/>
            <w:noWrap/>
            <w:vAlign w:val="center"/>
          </w:tcPr>
          <w:p w14:paraId="7937D8BD"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44,9</w:t>
            </w:r>
          </w:p>
        </w:tc>
        <w:tc>
          <w:tcPr>
            <w:tcW w:w="236" w:type="dxa"/>
            <w:vAlign w:val="center"/>
          </w:tcPr>
          <w:p w14:paraId="6E82B295" w14:textId="77777777" w:rsidR="00C76067" w:rsidRPr="001E2DD6" w:rsidRDefault="00C76067" w:rsidP="00C76067">
            <w:pPr>
              <w:tabs>
                <w:tab w:val="left" w:pos="-3753"/>
              </w:tabs>
              <w:suppressAutoHyphens/>
              <w:autoSpaceDN w:val="0"/>
              <w:spacing w:before="60" w:after="60"/>
              <w:jc w:val="left"/>
              <w:textAlignment w:val="baseline"/>
              <w:rPr>
                <w:rFonts w:ascii="Times New Roman" w:hAnsi="Times New Roman" w:cs="Times New Roman"/>
                <w:sz w:val="20"/>
                <w:lang w:val="lt-LT"/>
              </w:rPr>
            </w:pPr>
          </w:p>
        </w:tc>
      </w:tr>
    </w:tbl>
    <w:p w14:paraId="5B5CBB29" w14:textId="77777777" w:rsidR="00C76067" w:rsidRPr="001E2DD6" w:rsidRDefault="00C76067" w:rsidP="00AA7254">
      <w:pPr>
        <w:tabs>
          <w:tab w:val="left" w:pos="-3753"/>
        </w:tabs>
        <w:suppressAutoHyphens/>
        <w:autoSpaceDN w:val="0"/>
        <w:spacing w:before="60" w:after="60"/>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Taip pat pateikiama informacija apie Pirkėjo darbuotojų darbo vietą (2025 m. sausio mėn. informacija):</w:t>
      </w:r>
    </w:p>
    <w:p w14:paraId="6DA1600A" w14:textId="4D2444D7" w:rsidR="00C76067" w:rsidRPr="00C76067" w:rsidRDefault="00C76067" w:rsidP="001E2DD6">
      <w:pPr>
        <w:pStyle w:val="Sraopastraipa"/>
        <w:numPr>
          <w:ilvl w:val="0"/>
          <w:numId w:val="40"/>
        </w:numPr>
        <w:tabs>
          <w:tab w:val="left" w:pos="-3753"/>
        </w:tabs>
        <w:suppressAutoHyphens/>
        <w:autoSpaceDN w:val="0"/>
        <w:spacing w:before="60" w:after="60"/>
        <w:ind w:left="142" w:hanging="142"/>
        <w:jc w:val="left"/>
        <w:textAlignment w:val="baseline"/>
        <w:rPr>
          <w:rFonts w:ascii="Times New Roman" w:hAnsi="Times New Roman" w:cs="Times New Roman"/>
          <w:sz w:val="20"/>
        </w:rPr>
      </w:pPr>
      <w:r w:rsidRPr="00C76067">
        <w:rPr>
          <w:rFonts w:ascii="Times New Roman" w:hAnsi="Times New Roman" w:cs="Times New Roman"/>
          <w:sz w:val="20"/>
        </w:rPr>
        <w:t xml:space="preserve">Vilnius </w:t>
      </w:r>
      <w:r w:rsidRPr="001E2DD6">
        <w:rPr>
          <w:rFonts w:ascii="Times New Roman" w:hAnsi="Times New Roman" w:cs="Times New Roman"/>
          <w:sz w:val="20"/>
        </w:rPr>
        <w:t>–</w:t>
      </w:r>
      <w:r w:rsidRPr="00C76067">
        <w:rPr>
          <w:rFonts w:ascii="Times New Roman" w:hAnsi="Times New Roman" w:cs="Times New Roman"/>
          <w:sz w:val="20"/>
        </w:rPr>
        <w:t xml:space="preserve"> 29</w:t>
      </w:r>
    </w:p>
    <w:p w14:paraId="62EE5844" w14:textId="5B471125" w:rsidR="00C76067" w:rsidRPr="00C76067" w:rsidRDefault="00C76067" w:rsidP="001E2DD6">
      <w:pPr>
        <w:pStyle w:val="Sraopastraipa"/>
        <w:numPr>
          <w:ilvl w:val="0"/>
          <w:numId w:val="40"/>
        </w:numPr>
        <w:tabs>
          <w:tab w:val="left" w:pos="-3753"/>
        </w:tabs>
        <w:suppressAutoHyphens/>
        <w:autoSpaceDN w:val="0"/>
        <w:spacing w:before="60" w:after="60"/>
        <w:ind w:left="142" w:hanging="142"/>
        <w:jc w:val="left"/>
        <w:textAlignment w:val="baseline"/>
        <w:rPr>
          <w:rFonts w:ascii="Times New Roman" w:hAnsi="Times New Roman" w:cs="Times New Roman"/>
          <w:sz w:val="20"/>
        </w:rPr>
      </w:pPr>
      <w:r w:rsidRPr="00C76067">
        <w:rPr>
          <w:rFonts w:ascii="Times New Roman" w:hAnsi="Times New Roman" w:cs="Times New Roman"/>
          <w:sz w:val="20"/>
        </w:rPr>
        <w:t xml:space="preserve">Klaipėda </w:t>
      </w:r>
      <w:r w:rsidRPr="001E2DD6">
        <w:rPr>
          <w:rFonts w:ascii="Times New Roman" w:hAnsi="Times New Roman" w:cs="Times New Roman"/>
          <w:sz w:val="20"/>
        </w:rPr>
        <w:t>–</w:t>
      </w:r>
      <w:r w:rsidRPr="00C76067">
        <w:rPr>
          <w:rFonts w:ascii="Times New Roman" w:hAnsi="Times New Roman" w:cs="Times New Roman"/>
          <w:sz w:val="20"/>
        </w:rPr>
        <w:t xml:space="preserve"> 302</w:t>
      </w:r>
      <w:r w:rsidRPr="001E2DD6">
        <w:rPr>
          <w:rFonts w:ascii="Times New Roman" w:hAnsi="Times New Roman" w:cs="Times New Roman"/>
          <w:sz w:val="20"/>
        </w:rPr>
        <w:t xml:space="preserve"> </w:t>
      </w:r>
    </w:p>
    <w:p w14:paraId="5BBABE3F" w14:textId="0A727B20" w:rsidR="00AA7254" w:rsidRPr="00C76067" w:rsidRDefault="00C76067" w:rsidP="001E2DD6">
      <w:pPr>
        <w:tabs>
          <w:tab w:val="left" w:pos="-3753"/>
        </w:tabs>
        <w:suppressAutoHyphens/>
        <w:autoSpaceDN w:val="0"/>
        <w:spacing w:before="60" w:after="60"/>
        <w:ind w:left="142" w:hanging="142"/>
        <w:jc w:val="left"/>
        <w:textAlignment w:val="baseline"/>
        <w:rPr>
          <w:rFonts w:ascii="Times New Roman" w:hAnsi="Times New Roman" w:cs="Times New Roman"/>
          <w:sz w:val="20"/>
          <w:lang w:val="lt-LT"/>
        </w:rPr>
      </w:pPr>
      <w:r w:rsidRPr="001E2DD6">
        <w:rPr>
          <w:rFonts w:ascii="Times New Roman" w:hAnsi="Times New Roman" w:cs="Times New Roman"/>
          <w:sz w:val="20"/>
          <w:lang w:val="lt-LT"/>
        </w:rPr>
        <w:t xml:space="preserve">- Subačius, Kupiškio raj. – 37 </w:t>
      </w:r>
    </w:p>
    <w:p w14:paraId="7EB934CB" w14:textId="77777777" w:rsidR="009224F9" w:rsidRPr="0003742D" w:rsidRDefault="009224F9" w:rsidP="009D50C8">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03742D">
        <w:rPr>
          <w:rFonts w:ascii="Times New Roman" w:eastAsia="Arial" w:hAnsi="Times New Roman" w:cs="Times New Roman"/>
          <w:b/>
          <w:bCs/>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559"/>
        <w:gridCol w:w="9075"/>
      </w:tblGrid>
      <w:tr w:rsidR="00812D17" w:rsidRPr="001E2DD6" w14:paraId="103BABB9" w14:textId="77777777" w:rsidTr="000656DB">
        <w:trPr>
          <w:trHeight w:val="411"/>
          <w:jc w:val="center"/>
        </w:trPr>
        <w:tc>
          <w:tcPr>
            <w:tcW w:w="5000" w:type="pct"/>
            <w:gridSpan w:val="2"/>
            <w:shd w:val="clear" w:color="auto" w:fill="AFD1CA"/>
            <w:vAlign w:val="center"/>
          </w:tcPr>
          <w:p w14:paraId="38939158" w14:textId="28FA00EA" w:rsidR="00812D17" w:rsidRPr="00132C56" w:rsidRDefault="00AA7254" w:rsidP="00BE5B94">
            <w:pPr>
              <w:keepLines/>
              <w:widowControl w:val="0"/>
              <w:spacing w:line="259" w:lineRule="auto"/>
              <w:jc w:val="center"/>
              <w:rPr>
                <w:b/>
                <w:bCs/>
              </w:rPr>
            </w:pPr>
            <w:r w:rsidRPr="001E2DD6">
              <w:rPr>
                <w:b/>
                <w:lang w:val="it-IT"/>
              </w:rPr>
              <w:t>Darbuotojų savanoriško sveikatos draudimo paslaugos</w:t>
            </w:r>
          </w:p>
        </w:tc>
      </w:tr>
      <w:tr w:rsidR="00E633B8" w:rsidRPr="001E2DD6" w14:paraId="763298CD" w14:textId="77777777" w:rsidTr="004F7ACF">
        <w:trPr>
          <w:trHeight w:val="404"/>
          <w:jc w:val="center"/>
        </w:trPr>
        <w:tc>
          <w:tcPr>
            <w:tcW w:w="5000" w:type="pct"/>
            <w:gridSpan w:val="2"/>
            <w:tcBorders>
              <w:bottom w:val="single" w:sz="4" w:space="0" w:color="000000"/>
            </w:tcBorders>
            <w:shd w:val="clear" w:color="auto" w:fill="FFFFFF" w:themeFill="background1"/>
            <w:vAlign w:val="center"/>
          </w:tcPr>
          <w:p w14:paraId="07D44A49" w14:textId="05FDAC1E" w:rsidR="00E40453" w:rsidRPr="00132C56" w:rsidRDefault="00F314B5" w:rsidP="00F314B5">
            <w:pPr>
              <w:keepLines/>
              <w:widowControl w:val="0"/>
              <w:jc w:val="center"/>
              <w:rPr>
                <w:b/>
                <w:color w:val="FF0000"/>
              </w:rPr>
            </w:pPr>
            <w:r w:rsidRPr="00685494">
              <w:rPr>
                <w:b/>
                <w:color w:val="000000"/>
              </w:rPr>
              <w:t xml:space="preserve">Pirkimo objektui taikomas žaliasis kriterijus </w:t>
            </w:r>
          </w:p>
        </w:tc>
      </w:tr>
      <w:tr w:rsidR="00480CD3" w:rsidRPr="001E2DD6" w14:paraId="366B2FCD" w14:textId="77777777" w:rsidTr="00244958">
        <w:trPr>
          <w:trHeight w:val="304"/>
          <w:jc w:val="center"/>
        </w:trPr>
        <w:tc>
          <w:tcPr>
            <w:tcW w:w="290" w:type="pct"/>
            <w:tcBorders>
              <w:top w:val="single" w:sz="4" w:space="0" w:color="000000"/>
              <w:bottom w:val="single" w:sz="4" w:space="0" w:color="auto"/>
            </w:tcBorders>
            <w:vAlign w:val="center"/>
          </w:tcPr>
          <w:p w14:paraId="0E1CD8DA" w14:textId="0A201C33" w:rsidR="00480CD3" w:rsidRPr="00132C56" w:rsidRDefault="00480CD3" w:rsidP="004F7ACF">
            <w:pPr>
              <w:pStyle w:val="Sraopastraipa"/>
              <w:keepLines/>
              <w:widowControl w:val="0"/>
              <w:numPr>
                <w:ilvl w:val="1"/>
                <w:numId w:val="11"/>
              </w:numPr>
              <w:tabs>
                <w:tab w:val="clear" w:pos="851"/>
                <w:tab w:val="left" w:pos="284"/>
                <w:tab w:val="left" w:pos="457"/>
              </w:tabs>
              <w:autoSpaceDN w:val="0"/>
              <w:spacing w:before="60" w:after="60"/>
              <w:ind w:left="316" w:hanging="284"/>
              <w:textAlignment w:val="baseline"/>
              <w:rPr>
                <w:rFonts w:eastAsia="Arial"/>
                <w:b/>
                <w:bCs/>
              </w:rPr>
            </w:pPr>
          </w:p>
        </w:tc>
        <w:tc>
          <w:tcPr>
            <w:tcW w:w="4710" w:type="pct"/>
            <w:tcBorders>
              <w:top w:val="single" w:sz="4" w:space="0" w:color="000000"/>
              <w:bottom w:val="single" w:sz="4" w:space="0" w:color="auto"/>
            </w:tcBorders>
            <w:vAlign w:val="center"/>
          </w:tcPr>
          <w:p w14:paraId="3F984F1B" w14:textId="7A46520E" w:rsidR="004B49D3" w:rsidRDefault="004B49D3" w:rsidP="004B49D3">
            <w:pPr>
              <w:keepLines/>
              <w:widowControl w:val="0"/>
            </w:pPr>
            <w:r>
              <w:t>1.1.1. Pirkėjas siekia, jog jo ir Tiekėjo veiksmai darytų kuo mažesnį poveikį aplinkai, todėl:</w:t>
            </w:r>
          </w:p>
          <w:p w14:paraId="511FA4B6" w14:textId="2A507D27" w:rsidR="004B49D3" w:rsidRDefault="004B49D3" w:rsidP="004B49D3">
            <w:pPr>
              <w:keepLines/>
              <w:widowControl w:val="0"/>
              <w:jc w:val="both"/>
            </w:pPr>
            <w:r>
              <w:t>1.1.1.1.</w:t>
            </w:r>
            <w:r>
              <w:tab/>
              <w:t>Viešojo pirkimo ir sutarties vykdymo metu bendravimas tarp Tiekėjo ir Pirkėjo bus vykdomas tik elektroninėmis   priemonėmis (CVP IS priemonėmis, telefonu, elektroniniu paštu, ar kt.);</w:t>
            </w:r>
          </w:p>
          <w:p w14:paraId="45FEB528" w14:textId="24663773" w:rsidR="004B49D3" w:rsidRDefault="004B49D3" w:rsidP="004B49D3">
            <w:pPr>
              <w:keepLines/>
              <w:widowControl w:val="0"/>
              <w:jc w:val="both"/>
            </w:pPr>
            <w:r>
              <w:t>1.1.1.2.</w:t>
            </w:r>
            <w:r>
              <w:tab/>
              <w:t>Visa dokumentacija susijusi su Sutarties vykdymu teikiama Pirkėjui ir Tiekėjui elektroninėmis priemonėmis (CVP IS priemonėmis, elektroniniu paštu ar kt.);</w:t>
            </w:r>
          </w:p>
          <w:p w14:paraId="57788D9B" w14:textId="3C31F894" w:rsidR="004B49D3" w:rsidRDefault="004B49D3" w:rsidP="004B49D3">
            <w:pPr>
              <w:keepLines/>
              <w:widowControl w:val="0"/>
            </w:pPr>
            <w:r>
              <w:t>1.1.1.3.</w:t>
            </w:r>
            <w:r>
              <w:tab/>
              <w:t>Sutartis bus pasirašoma tik elektroninėmis priemonėmis (elektroniniu parašu);</w:t>
            </w:r>
          </w:p>
          <w:p w14:paraId="46DD577D" w14:textId="18F0B4AC" w:rsidR="004B49D3" w:rsidRDefault="004B49D3" w:rsidP="004B49D3">
            <w:pPr>
              <w:keepLines/>
              <w:widowControl w:val="0"/>
              <w:jc w:val="both"/>
            </w:pPr>
            <w:r>
              <w:t>1.1.1.4.</w:t>
            </w:r>
            <w:r>
              <w:tab/>
              <w:t>Tiekėjas įsipareigoja mažinti popieriaus sunaudojimą, atsisakyti nebūtino dokumentų kopijavimo ir spausdinimo, jeigu bus naudojamos kanceliarinės priemonės, jos turi būti pagamintos iš perdirbtų žaliavų arba tinkamos perdirbimui;</w:t>
            </w:r>
          </w:p>
          <w:p w14:paraId="34722AA1" w14:textId="0B24DED9" w:rsidR="004B49D3" w:rsidRDefault="004B49D3" w:rsidP="004B49D3">
            <w:pPr>
              <w:keepLines/>
              <w:widowControl w:val="0"/>
              <w:jc w:val="both"/>
            </w:pPr>
            <w:r>
              <w:t>1.1.1.5.</w:t>
            </w:r>
            <w:r>
              <w:tab/>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p w14:paraId="1ADA42A0" w14:textId="65E1081E" w:rsidR="004B49D3" w:rsidRDefault="004B49D3" w:rsidP="004B49D3">
            <w:pPr>
              <w:keepLines/>
              <w:widowControl w:val="0"/>
              <w:jc w:val="both"/>
            </w:pPr>
            <w:r>
              <w:lastRenderedPageBreak/>
              <w:t>1.1.1.6.</w:t>
            </w:r>
            <w:r>
              <w:tab/>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423AA953" w14:textId="53982B58" w:rsidR="004B49D3" w:rsidRDefault="004B49D3" w:rsidP="004B49D3">
            <w:pPr>
              <w:keepLines/>
              <w:widowControl w:val="0"/>
              <w:jc w:val="both"/>
            </w:pPr>
            <w:r>
              <w:t>1.1.1.7.</w:t>
            </w:r>
            <w:r>
              <w:tab/>
              <w:t>Jei paslaugų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5F7EADA4" w14:textId="173DB06D" w:rsidR="004B49D3" w:rsidRDefault="004B49D3" w:rsidP="004B49D3">
            <w:pPr>
              <w:keepLines/>
              <w:widowControl w:val="0"/>
              <w:jc w:val="both"/>
            </w:pPr>
            <w:r>
              <w:t>1.1.1.8.</w:t>
            </w:r>
            <w:r>
              <w:tab/>
              <w:t xml:space="preserve">Tiekėjas įsipareigoja siekti, kad Tiekėjo specialistai, teikiantys paslaugas, atvykimui į paslaugų vykdymo vietą rinktųsi netaršias transporto priemones, kurios atitinka žaliojo pirkimo reikalavimus, patvirtintus Apraše; </w:t>
            </w:r>
          </w:p>
          <w:p w14:paraId="19D85A47" w14:textId="31DD1BDF" w:rsidR="004B49D3" w:rsidRDefault="004B49D3" w:rsidP="004B49D3">
            <w:pPr>
              <w:keepLines/>
              <w:widowControl w:val="0"/>
              <w:jc w:val="both"/>
            </w:pPr>
            <w:r>
              <w:t>1.1.1.9.</w:t>
            </w:r>
            <w:r>
              <w:tab/>
              <w:t xml:space="preserve">Tiekėjas įsipareigoja siekti, kad būtų pasirenkamas optimalus maršrutas Tiekėjo specialistų atvykimui į paslaugų vykdymo vietą; </w:t>
            </w:r>
          </w:p>
          <w:p w14:paraId="1C0C0646" w14:textId="4800A277" w:rsidR="004B49D3" w:rsidRDefault="004B49D3" w:rsidP="004B49D3">
            <w:pPr>
              <w:keepLines/>
              <w:widowControl w:val="0"/>
              <w:jc w:val="both"/>
            </w:pPr>
            <w:r>
              <w:t>1.1.1.10.</w:t>
            </w:r>
            <w:r>
              <w:tab/>
              <w:t>Tiekėjas įsipareigoja siekti, kad paslaugoms teikti būtų pasiūlytas arčiausiai numatomos paslaugų vykdymo vietos esantis specialistas;</w:t>
            </w:r>
          </w:p>
          <w:p w14:paraId="50F5160B" w14:textId="5F84E5F5" w:rsidR="004B49D3" w:rsidRDefault="004B49D3" w:rsidP="004B49D3">
            <w:pPr>
              <w:keepLines/>
              <w:widowControl w:val="0"/>
              <w:jc w:val="both"/>
            </w:pPr>
            <w:r>
              <w:t>1.1.1.11.</w:t>
            </w:r>
            <w:r>
              <w:tab/>
              <w:t>Tiekėjas įsipareigoja siekti, kad jo veiksmai neterštų aplinkos ir nekeltų pavojaus sveikatai ir taip būtų laikomasi Aprašo 4.4.4 punkte nustatyto aplinkosauginio principo.</w:t>
            </w:r>
          </w:p>
          <w:p w14:paraId="08D6E065" w14:textId="3D8A006E" w:rsidR="004B49D3" w:rsidRPr="00132C56" w:rsidRDefault="004B49D3" w:rsidP="00D2129B">
            <w:pPr>
              <w:keepLines/>
              <w:widowControl w:val="0"/>
              <w:jc w:val="both"/>
            </w:pPr>
            <w:r>
              <w:t xml:space="preserve">1.1.2. </w:t>
            </w:r>
            <w:r w:rsidR="006718DE" w:rsidRPr="006718DE">
              <w:t>Perkamos nematerialaus pobūdžio paslaugos, nesusijusios su materialaus objekto sukūrimu, kurių teikimo metu nėra numatomas reikšmingas neigiamas poveikis aplinkai, nesukuriamas taršos šaltinis ir negeneruojamos atliekos.</w:t>
            </w:r>
          </w:p>
        </w:tc>
      </w:tr>
      <w:tr w:rsidR="004F7ACF" w:rsidRPr="001E2DD6" w14:paraId="3315C2B9" w14:textId="77777777" w:rsidTr="000656DB">
        <w:trPr>
          <w:trHeight w:val="417"/>
          <w:jc w:val="center"/>
        </w:trPr>
        <w:tc>
          <w:tcPr>
            <w:tcW w:w="5000" w:type="pct"/>
            <w:gridSpan w:val="2"/>
            <w:shd w:val="clear" w:color="auto" w:fill="FFFFFF" w:themeFill="background1"/>
            <w:vAlign w:val="center"/>
          </w:tcPr>
          <w:p w14:paraId="5BE674A5" w14:textId="4E2E00DB" w:rsidR="004F7ACF" w:rsidRPr="00132C56" w:rsidRDefault="004F7ACF" w:rsidP="004F7ACF">
            <w:pPr>
              <w:widowControl w:val="0"/>
              <w:jc w:val="center"/>
              <w:rPr>
                <w:b/>
                <w:bCs/>
                <w:color w:val="4F81BD" w:themeColor="accent1"/>
              </w:rPr>
            </w:pPr>
            <w:r w:rsidRPr="001E2DD6">
              <w:rPr>
                <w:b/>
              </w:rPr>
              <w:lastRenderedPageBreak/>
              <w:t>Reikalavimai dėl atitikties nacionalinio saugumo interesams</w:t>
            </w:r>
          </w:p>
        </w:tc>
      </w:tr>
      <w:tr w:rsidR="004F7ACF" w:rsidRPr="001E2DD6" w14:paraId="795F9795" w14:textId="77777777" w:rsidTr="00244958">
        <w:trPr>
          <w:trHeight w:val="318"/>
          <w:jc w:val="center"/>
        </w:trPr>
        <w:tc>
          <w:tcPr>
            <w:tcW w:w="290" w:type="pct"/>
          </w:tcPr>
          <w:p w14:paraId="64DBF272" w14:textId="77777777" w:rsidR="004F7ACF" w:rsidRPr="00132C56" w:rsidRDefault="004F7ACF" w:rsidP="004F7ACF">
            <w:pPr>
              <w:pStyle w:val="Sraopastraipa"/>
              <w:keepLines/>
              <w:widowControl w:val="0"/>
              <w:numPr>
                <w:ilvl w:val="1"/>
                <w:numId w:val="11"/>
              </w:numPr>
              <w:tabs>
                <w:tab w:val="clear" w:pos="851"/>
                <w:tab w:val="left" w:pos="284"/>
                <w:tab w:val="left" w:pos="457"/>
              </w:tabs>
              <w:autoSpaceDN w:val="0"/>
              <w:spacing w:before="60" w:after="60"/>
              <w:ind w:left="316" w:hanging="284"/>
              <w:textAlignment w:val="baseline"/>
              <w:rPr>
                <w:color w:val="FF0000"/>
              </w:rPr>
            </w:pPr>
          </w:p>
        </w:tc>
        <w:tc>
          <w:tcPr>
            <w:tcW w:w="4710" w:type="pct"/>
          </w:tcPr>
          <w:p w14:paraId="5B021154" w14:textId="71336F5E" w:rsidR="004F7ACF" w:rsidRPr="00132C56" w:rsidRDefault="00785DCF" w:rsidP="001E2DD6">
            <w:pPr>
              <w:pStyle w:val="prastasiniatinklio"/>
              <w:spacing w:after="0" w:afterAutospacing="0"/>
            </w:pPr>
            <w:r w:rsidRPr="001E2DD6">
              <w:rPr>
                <w:sz w:val="20"/>
                <w:szCs w:val="20"/>
                <w:lang w:eastAsia="en-US"/>
              </w:rPr>
              <w:t>Tiekėjo pasiūlymas gali būti atmestas, jeigu yra bent viena iš nurodytų sąlygų (PĮ 58 str. 4</w:t>
            </w:r>
            <w:r w:rsidRPr="001E2DD6">
              <w:rPr>
                <w:sz w:val="20"/>
                <w:szCs w:val="20"/>
                <w:vertAlign w:val="superscript"/>
                <w:lang w:eastAsia="en-US"/>
              </w:rPr>
              <w:t>1</w:t>
            </w:r>
            <w:r w:rsidRPr="001E2DD6">
              <w:rPr>
                <w:sz w:val="20"/>
                <w:szCs w:val="20"/>
                <w:lang w:eastAsia="en-US"/>
              </w:rPr>
              <w:t>).</w:t>
            </w:r>
          </w:p>
        </w:tc>
      </w:tr>
    </w:tbl>
    <w:p w14:paraId="6F1BAB40" w14:textId="77777777" w:rsidR="00CE24B6" w:rsidRPr="00D47932" w:rsidRDefault="00430495" w:rsidP="00020926">
      <w:pPr>
        <w:pStyle w:val="Sraopastraipa"/>
        <w:numPr>
          <w:ilvl w:val="1"/>
          <w:numId w:val="2"/>
        </w:numPr>
        <w:pBdr>
          <w:top w:val="single" w:sz="4" w:space="1" w:color="auto"/>
          <w:bottom w:val="single" w:sz="4" w:space="1" w:color="auto"/>
        </w:pBdr>
        <w:tabs>
          <w:tab w:val="clear" w:pos="851"/>
          <w:tab w:val="clear" w:pos="5779"/>
        </w:tabs>
        <w:suppressAutoHyphens/>
        <w:autoSpaceDN w:val="0"/>
        <w:spacing w:before="240" w:after="60"/>
        <w:ind w:left="426" w:hanging="426"/>
        <w:contextualSpacing w:val="0"/>
        <w:jc w:val="left"/>
        <w:textAlignment w:val="baseline"/>
        <w:rPr>
          <w:rFonts w:ascii="Times New Roman" w:eastAsia="Arial" w:hAnsi="Times New Roman" w:cs="Times New Roman"/>
          <w:b/>
          <w:bCs/>
          <w:sz w:val="20"/>
        </w:rPr>
      </w:pPr>
      <w:r w:rsidRPr="00D47932">
        <w:rPr>
          <w:rFonts w:ascii="Times New Roman" w:eastAsia="Arial" w:hAnsi="Times New Roman" w:cs="Times New Roman"/>
          <w:b/>
          <w:bCs/>
          <w:sz w:val="20"/>
        </w:rPr>
        <w:t xml:space="preserve"> </w:t>
      </w:r>
      <w:r w:rsidR="00911BA0" w:rsidRPr="00D47932">
        <w:rPr>
          <w:rFonts w:ascii="Times New Roman" w:eastAsia="Arial" w:hAnsi="Times New Roman" w:cs="Times New Roman"/>
          <w:b/>
          <w:bCs/>
          <w:sz w:val="20"/>
        </w:rPr>
        <w:t xml:space="preserve">PIRKIMO OBJEKTO APRAŠYMAS </w:t>
      </w:r>
    </w:p>
    <w:p w14:paraId="31FE47DD" w14:textId="1F7E3396" w:rsidR="00511BE1" w:rsidRPr="00511BE1" w:rsidRDefault="00511BE1" w:rsidP="00511BE1">
      <w:pPr>
        <w:spacing w:after="0"/>
        <w:rPr>
          <w:rFonts w:ascii="Times New Roman" w:hAnsi="Times New Roman" w:cs="Times New Roman"/>
          <w:sz w:val="20"/>
          <w:lang w:val="lt-LT"/>
        </w:rPr>
      </w:pPr>
      <w:bookmarkStart w:id="2" w:name="_Hlk130817458"/>
      <w:r>
        <w:rPr>
          <w:rFonts w:ascii="Times New Roman" w:hAnsi="Times New Roman" w:cs="Times New Roman"/>
          <w:sz w:val="20"/>
          <w:lang w:val="lt-LT"/>
        </w:rPr>
        <w:t xml:space="preserve">3.1.1. </w:t>
      </w:r>
      <w:r w:rsidRPr="00511BE1">
        <w:rPr>
          <w:rFonts w:ascii="Times New Roman" w:hAnsi="Times New Roman" w:cs="Times New Roman"/>
          <w:sz w:val="20"/>
          <w:lang w:val="lt-LT"/>
        </w:rPr>
        <w:t xml:space="preserve">Draudimo apsaugos galiojimo laikotarpis - </w:t>
      </w:r>
      <w:r w:rsidRPr="00511BE1">
        <w:rPr>
          <w:rFonts w:ascii="Times New Roman" w:hAnsi="Times New Roman" w:cs="Times New Roman"/>
          <w:sz w:val="20"/>
        </w:rPr>
        <w:t>2025-05-01 – 2026-04-30</w:t>
      </w:r>
      <w:r w:rsidRPr="00511BE1">
        <w:rPr>
          <w:rFonts w:ascii="Times New Roman" w:hAnsi="Times New Roman" w:cs="Times New Roman"/>
          <w:sz w:val="20"/>
          <w:lang w:val="lt-LT"/>
        </w:rPr>
        <w:t>.</w:t>
      </w:r>
    </w:p>
    <w:p w14:paraId="2D31F8E2" w14:textId="18820CC3" w:rsidR="00511BE1" w:rsidRPr="00511BE1" w:rsidRDefault="00511BE1" w:rsidP="00511BE1">
      <w:pPr>
        <w:spacing w:after="0"/>
        <w:rPr>
          <w:rFonts w:ascii="Times New Roman" w:hAnsi="Times New Roman" w:cs="Times New Roman"/>
          <w:sz w:val="20"/>
          <w:lang w:val="lt-LT"/>
        </w:rPr>
      </w:pPr>
      <w:r w:rsidRPr="00511BE1">
        <w:rPr>
          <w:rFonts w:ascii="Times New Roman" w:hAnsi="Times New Roman" w:cs="Times New Roman"/>
          <w:sz w:val="20"/>
          <w:lang w:val="lt-LT"/>
        </w:rPr>
        <w:t>3.1.2. Vienu metu apdraudžiami 3</w:t>
      </w:r>
      <w:r>
        <w:rPr>
          <w:rFonts w:ascii="Times New Roman" w:hAnsi="Times New Roman" w:cs="Times New Roman"/>
          <w:sz w:val="20"/>
          <w:lang w:val="lt-LT"/>
        </w:rPr>
        <w:t>6</w:t>
      </w:r>
      <w:r w:rsidRPr="00511BE1">
        <w:rPr>
          <w:rFonts w:ascii="Times New Roman" w:hAnsi="Times New Roman" w:cs="Times New Roman"/>
          <w:sz w:val="20"/>
          <w:lang w:val="lt-LT"/>
        </w:rPr>
        <w:t>0-3</w:t>
      </w:r>
      <w:r>
        <w:rPr>
          <w:rFonts w:ascii="Times New Roman" w:hAnsi="Times New Roman" w:cs="Times New Roman"/>
          <w:sz w:val="20"/>
          <w:lang w:val="lt-LT"/>
        </w:rPr>
        <w:t>8</w:t>
      </w:r>
      <w:r w:rsidRPr="00511BE1">
        <w:rPr>
          <w:rFonts w:ascii="Times New Roman" w:hAnsi="Times New Roman" w:cs="Times New Roman"/>
          <w:sz w:val="20"/>
          <w:lang w:val="lt-LT"/>
        </w:rPr>
        <w:t xml:space="preserve">0 darbuotojų, sudarant sveikatos draudimo sutartis. Pirkėjas pasilieka sau teisę keisti darbuotojų skaičių, jį mažinant </w:t>
      </w:r>
      <w:r w:rsidR="00091D19">
        <w:rPr>
          <w:rFonts w:ascii="Times New Roman" w:hAnsi="Times New Roman" w:cs="Times New Roman"/>
          <w:sz w:val="20"/>
          <w:lang w:val="lt-LT"/>
        </w:rPr>
        <w:t xml:space="preserve">arba didinant </w:t>
      </w:r>
      <w:r w:rsidRPr="00511BE1">
        <w:rPr>
          <w:rFonts w:ascii="Times New Roman" w:hAnsi="Times New Roman" w:cs="Times New Roman"/>
          <w:sz w:val="20"/>
          <w:lang w:val="lt-LT"/>
        </w:rPr>
        <w:t xml:space="preserve">iki 10 procentų, skaičiuojant nuo nurodyto preliminaraus minimalaus darbuotojų kiekio. Papildomai draudžiant naują darbuotoją įmoka yra perskaičiuojama vadovaujantis sutarties </w:t>
      </w:r>
      <w:r w:rsidRPr="00EE7B66">
        <w:rPr>
          <w:rFonts w:ascii="Times New Roman" w:hAnsi="Times New Roman" w:cs="Times New Roman"/>
          <w:sz w:val="20"/>
          <w:lang w:val="lt-LT"/>
        </w:rPr>
        <w:t>projekto 7.4.1. punkte</w:t>
      </w:r>
      <w:r w:rsidRPr="00511BE1">
        <w:rPr>
          <w:rFonts w:ascii="Times New Roman" w:hAnsi="Times New Roman" w:cs="Times New Roman"/>
          <w:sz w:val="20"/>
          <w:lang w:val="lt-LT"/>
        </w:rPr>
        <w:t xml:space="preserve"> </w:t>
      </w:r>
    </w:p>
    <w:p w14:paraId="7125CAFE" w14:textId="77777777" w:rsidR="00511BE1" w:rsidRPr="00511BE1" w:rsidRDefault="00511BE1" w:rsidP="00511BE1">
      <w:pPr>
        <w:spacing w:after="0"/>
        <w:rPr>
          <w:rFonts w:ascii="Times New Roman" w:hAnsi="Times New Roman" w:cs="Times New Roman"/>
          <w:sz w:val="20"/>
          <w:lang w:val="lt-LT"/>
        </w:rPr>
      </w:pPr>
      <w:r w:rsidRPr="00511BE1">
        <w:rPr>
          <w:rFonts w:ascii="Times New Roman" w:hAnsi="Times New Roman" w:cs="Times New Roman"/>
          <w:sz w:val="20"/>
          <w:lang w:val="lt-LT"/>
        </w:rPr>
        <w:t>nurodyta tvarka.</w:t>
      </w:r>
    </w:p>
    <w:p w14:paraId="02B17151" w14:textId="64C0E4D9" w:rsidR="00511BE1" w:rsidRPr="00511BE1" w:rsidRDefault="00511BE1" w:rsidP="00091D19">
      <w:pPr>
        <w:spacing w:after="0"/>
        <w:rPr>
          <w:rFonts w:ascii="Times New Roman" w:hAnsi="Times New Roman" w:cs="Times New Roman"/>
          <w:sz w:val="20"/>
          <w:lang w:val="lt-LT"/>
        </w:rPr>
      </w:pPr>
      <w:r w:rsidRPr="00511BE1">
        <w:rPr>
          <w:rFonts w:ascii="Times New Roman" w:hAnsi="Times New Roman" w:cs="Times New Roman"/>
          <w:sz w:val="20"/>
          <w:lang w:val="lt-LT"/>
        </w:rPr>
        <w:t xml:space="preserve">3.1.3. Fiksuota įmoka vienam asmeniui – </w:t>
      </w:r>
      <w:r w:rsidRPr="00277B9C">
        <w:rPr>
          <w:rFonts w:ascii="Times New Roman" w:hAnsi="Times New Roman" w:cs="Times New Roman"/>
          <w:sz w:val="20"/>
          <w:lang w:val="lt-LT"/>
        </w:rPr>
        <w:t>6</w:t>
      </w:r>
      <w:r w:rsidR="00277B9C" w:rsidRPr="001E2DD6">
        <w:rPr>
          <w:rFonts w:ascii="Times New Roman" w:hAnsi="Times New Roman" w:cs="Times New Roman"/>
          <w:sz w:val="20"/>
          <w:lang w:val="lt-LT"/>
        </w:rPr>
        <w:t>5</w:t>
      </w:r>
      <w:r w:rsidRPr="00277B9C">
        <w:rPr>
          <w:rFonts w:ascii="Times New Roman" w:hAnsi="Times New Roman" w:cs="Times New Roman"/>
          <w:sz w:val="20"/>
          <w:lang w:val="lt-LT"/>
        </w:rPr>
        <w:t>0 Eur.</w:t>
      </w:r>
      <w:r w:rsidRPr="00511BE1">
        <w:rPr>
          <w:rFonts w:ascii="Times New Roman" w:hAnsi="Times New Roman" w:cs="Times New Roman"/>
          <w:sz w:val="20"/>
          <w:lang w:val="lt-LT"/>
        </w:rPr>
        <w:t xml:space="preserve"> </w:t>
      </w:r>
      <w:r w:rsidR="00091D19" w:rsidRPr="00091D19">
        <w:rPr>
          <w:rFonts w:ascii="Times New Roman" w:hAnsi="Times New Roman" w:cs="Times New Roman"/>
          <w:sz w:val="20"/>
          <w:lang w:val="lt-LT"/>
        </w:rPr>
        <w:t>Draudimo įmoka yra mažinama po 25 proc. kas ketvirtį</w:t>
      </w:r>
      <w:r w:rsidR="00091D19" w:rsidRPr="00362985">
        <w:rPr>
          <w:rFonts w:ascii="Times New Roman" w:hAnsi="Times New Roman" w:cs="Times New Roman"/>
          <w:sz w:val="20"/>
          <w:lang w:val="lt-LT"/>
        </w:rPr>
        <w:t>. Ambulatorinio ir stacionarinio gydymo paslaugų, Kritinių ligų bei Vaistų draudimo suma suteikiama pilna, nepaisant draudimo apsaugos galiojimo laikotarpio. Kiti limitai mažinami po 25 proc. kas ketvirtį (pvz. IQ – 100 proc., 2Q – 75 proc. ir t.t.)</w:t>
      </w:r>
      <w:r w:rsidRPr="00362985">
        <w:rPr>
          <w:rFonts w:ascii="Times New Roman" w:hAnsi="Times New Roman" w:cs="Times New Roman"/>
          <w:sz w:val="20"/>
          <w:lang w:val="lt-LT"/>
        </w:rPr>
        <w:t>.</w:t>
      </w:r>
    </w:p>
    <w:p w14:paraId="4DC614E2" w14:textId="56DEF501" w:rsidR="00511BE1" w:rsidRPr="00511BE1" w:rsidRDefault="00511BE1" w:rsidP="00511BE1">
      <w:pPr>
        <w:spacing w:after="0"/>
        <w:rPr>
          <w:rFonts w:ascii="Times New Roman" w:hAnsi="Times New Roman" w:cs="Times New Roman"/>
          <w:sz w:val="20"/>
          <w:lang w:val="lt-LT"/>
        </w:rPr>
      </w:pPr>
      <w:r w:rsidRPr="00511BE1">
        <w:rPr>
          <w:rFonts w:ascii="Times New Roman" w:hAnsi="Times New Roman" w:cs="Times New Roman"/>
          <w:sz w:val="20"/>
          <w:lang w:val="lt-LT"/>
        </w:rPr>
        <w:t>3.1.4. Draudimo įmoka mokama ketvirčiais, lygiomis dalimis po 25% nuo draudimo įmokos paskaičiuotos pagal Apdraustųjų skaičių draudimo laikotarpio pradžioje. Pirmoji įmoka sumokama per 30 dienų, kitos įmokos sumokamos kiekvieno ketvirčio pirmąją dieną, pagal Tiekėjo pateiktą sąskaitą faktūrą ir papildomą detalizaciją, kurioje numatytas įmokų pasiskirstymas pagal draudžiamus asmenis Excel formatu (ar kitą apmokėjimui skirtą dokumentą).</w:t>
      </w:r>
    </w:p>
    <w:p w14:paraId="431C02AF" w14:textId="77777777" w:rsidR="00511BE1" w:rsidRPr="00511BE1" w:rsidRDefault="00511BE1" w:rsidP="00511BE1">
      <w:pPr>
        <w:spacing w:after="0"/>
        <w:rPr>
          <w:rFonts w:ascii="Times New Roman" w:hAnsi="Times New Roman" w:cs="Times New Roman"/>
          <w:sz w:val="20"/>
          <w:lang w:val="lt-LT"/>
        </w:rPr>
      </w:pPr>
      <w:r w:rsidRPr="00511BE1">
        <w:rPr>
          <w:rFonts w:ascii="Times New Roman" w:hAnsi="Times New Roman" w:cs="Times New Roman"/>
          <w:sz w:val="20"/>
          <w:lang w:val="lt-LT"/>
        </w:rPr>
        <w:t xml:space="preserve">3.1.5. Tiekėjas įsipareigoja pateikti Pirkėjui nuasmenintą ataskaitą kas ketvirtį nuo sutarties įsigaliojimo apie Apdraustųjų </w:t>
      </w:r>
    </w:p>
    <w:p w14:paraId="225E8442" w14:textId="262E49AC" w:rsidR="00511BE1" w:rsidRPr="00091D19" w:rsidRDefault="00511BE1" w:rsidP="00511BE1">
      <w:pPr>
        <w:spacing w:after="0"/>
        <w:rPr>
          <w:rFonts w:ascii="Times New Roman" w:hAnsi="Times New Roman" w:cs="Times New Roman"/>
          <w:sz w:val="20"/>
          <w:lang w:val="lt-LT"/>
        </w:rPr>
      </w:pPr>
      <w:r w:rsidRPr="00511BE1">
        <w:rPr>
          <w:rFonts w:ascii="Times New Roman" w:hAnsi="Times New Roman" w:cs="Times New Roman"/>
          <w:sz w:val="20"/>
          <w:lang w:val="lt-LT"/>
        </w:rPr>
        <w:t xml:space="preserve">pasinaudojimą paslaugomis. </w:t>
      </w:r>
      <w:r w:rsidR="00091D19" w:rsidRPr="001E2DD6">
        <w:rPr>
          <w:rFonts w:ascii="Times New Roman" w:hAnsi="Times New Roman" w:cs="Times New Roman"/>
          <w:sz w:val="20"/>
          <w:lang w:val="lt-LT"/>
        </w:rPr>
        <w:t>Ataskaita pateikiama pagal kiekvieną draudimo liudijimą, atskirai nurodant kiekvienos paslaugų grupės išmokas ir darbuotojų pasinaudojusių paslaugomis skaičių</w:t>
      </w:r>
      <w:r w:rsidR="00C70780">
        <w:rPr>
          <w:rFonts w:ascii="Times New Roman" w:hAnsi="Times New Roman" w:cs="Times New Roman"/>
          <w:sz w:val="20"/>
          <w:lang w:val="lt-LT"/>
        </w:rPr>
        <w:t>.</w:t>
      </w:r>
    </w:p>
    <w:p w14:paraId="0FB6ACAA" w14:textId="0A7B7FED" w:rsidR="00511BE1" w:rsidRPr="00511BE1" w:rsidRDefault="00511BE1" w:rsidP="00511BE1">
      <w:pPr>
        <w:spacing w:after="0"/>
        <w:rPr>
          <w:rFonts w:ascii="Times New Roman" w:hAnsi="Times New Roman" w:cs="Times New Roman"/>
          <w:sz w:val="20"/>
          <w:lang w:val="lt-LT"/>
        </w:rPr>
      </w:pPr>
      <w:r w:rsidRPr="00511BE1">
        <w:rPr>
          <w:rFonts w:ascii="Times New Roman" w:hAnsi="Times New Roman" w:cs="Times New Roman"/>
          <w:sz w:val="20"/>
          <w:lang w:val="lt-LT"/>
        </w:rPr>
        <w:t xml:space="preserve">3.1.6. Tiekėjas kiekvienam apdraustajam išduodą fizinę </w:t>
      </w:r>
      <w:r w:rsidRPr="000F1874">
        <w:rPr>
          <w:rFonts w:ascii="Times New Roman" w:hAnsi="Times New Roman" w:cs="Times New Roman"/>
          <w:sz w:val="20"/>
          <w:lang w:val="lt-LT"/>
        </w:rPr>
        <w:t>arba elektroninę kortelę</w:t>
      </w:r>
      <w:r w:rsidRPr="00511BE1">
        <w:rPr>
          <w:rFonts w:ascii="Times New Roman" w:hAnsi="Times New Roman" w:cs="Times New Roman"/>
          <w:sz w:val="20"/>
          <w:lang w:val="lt-LT"/>
        </w:rPr>
        <w:t xml:space="preserve">, kuri patvirtina sveikatos draudimo apsaugą ir kurią reikia pateikti sveikatos priežiūros įstaigoje, norint gauti sveikatos priežiūros paslaugas ar įsigyti prekių </w:t>
      </w:r>
    </w:p>
    <w:p w14:paraId="6E0AB4B2" w14:textId="77777777" w:rsidR="00511BE1" w:rsidRPr="00511BE1" w:rsidRDefault="00511BE1" w:rsidP="00511BE1">
      <w:pPr>
        <w:spacing w:after="0"/>
        <w:rPr>
          <w:rFonts w:ascii="Times New Roman" w:hAnsi="Times New Roman" w:cs="Times New Roman"/>
          <w:sz w:val="20"/>
          <w:lang w:val="lt-LT"/>
        </w:rPr>
      </w:pPr>
      <w:r w:rsidRPr="00511BE1">
        <w:rPr>
          <w:rFonts w:ascii="Times New Roman" w:hAnsi="Times New Roman" w:cs="Times New Roman"/>
          <w:sz w:val="20"/>
          <w:lang w:val="lt-LT"/>
        </w:rPr>
        <w:t>Tiekėjo pripažintoje įstaigoje ir/ar vaistinėje.</w:t>
      </w:r>
    </w:p>
    <w:p w14:paraId="72FE0254" w14:textId="02700168" w:rsidR="00511BE1" w:rsidRPr="00511BE1" w:rsidRDefault="00511BE1" w:rsidP="00670573">
      <w:pPr>
        <w:spacing w:after="0"/>
        <w:rPr>
          <w:rFonts w:ascii="Times New Roman" w:hAnsi="Times New Roman" w:cs="Times New Roman"/>
          <w:sz w:val="20"/>
          <w:lang w:val="lt-LT"/>
        </w:rPr>
      </w:pPr>
      <w:r w:rsidRPr="00511BE1">
        <w:rPr>
          <w:rFonts w:ascii="Times New Roman" w:hAnsi="Times New Roman" w:cs="Times New Roman"/>
          <w:sz w:val="20"/>
          <w:lang w:val="lt-LT"/>
        </w:rPr>
        <w:t xml:space="preserve">3.1.7. Pageidaujami įsigyti draudimo sumų limitai bus suteikiami kiekvienam apdraustajam ir yra pateikiami žemiau esančioje Lentelėje Nr. 2. </w:t>
      </w:r>
    </w:p>
    <w:p w14:paraId="4326EC6A" w14:textId="0CF4C1C3" w:rsidR="00670573" w:rsidRPr="001E2DD6" w:rsidDel="00670573" w:rsidRDefault="00511BE1" w:rsidP="001E2DD6">
      <w:pPr>
        <w:spacing w:after="0"/>
        <w:ind w:left="7920"/>
        <w:jc w:val="right"/>
        <w:rPr>
          <w:rFonts w:ascii="Times New Roman" w:hAnsi="Times New Roman" w:cs="Times New Roman"/>
          <w:b/>
          <w:bCs/>
          <w:sz w:val="20"/>
          <w:lang w:val="lt-LT"/>
        </w:rPr>
      </w:pPr>
      <w:r w:rsidRPr="001E2DD6">
        <w:rPr>
          <w:rFonts w:ascii="Times New Roman" w:hAnsi="Times New Roman" w:cs="Times New Roman"/>
          <w:b/>
          <w:bCs/>
          <w:sz w:val="20"/>
          <w:lang w:val="lt-LT"/>
        </w:rPr>
        <w:t>Lentelė Nr. 2</w:t>
      </w:r>
    </w:p>
    <w:tbl>
      <w:tblPr>
        <w:tblStyle w:val="Lentelstinklelis"/>
        <w:tblW w:w="9639" w:type="dxa"/>
        <w:jc w:val="left"/>
        <w:tblInd w:w="-10" w:type="dxa"/>
        <w:tblLook w:val="04A0" w:firstRow="1" w:lastRow="0" w:firstColumn="1" w:lastColumn="0" w:noHBand="0" w:noVBand="1"/>
      </w:tblPr>
      <w:tblGrid>
        <w:gridCol w:w="4536"/>
        <w:gridCol w:w="5103"/>
      </w:tblGrid>
      <w:tr w:rsidR="00670573" w:rsidRPr="00744519" w14:paraId="53986743" w14:textId="77777777" w:rsidTr="001E2DD6">
        <w:trPr>
          <w:cnfStyle w:val="100000000000" w:firstRow="1" w:lastRow="0" w:firstColumn="0" w:lastColumn="0" w:oddVBand="0" w:evenVBand="0" w:oddHBand="0" w:evenHBand="0" w:firstRowFirstColumn="0" w:firstRowLastColumn="0" w:lastRowFirstColumn="0" w:lastRowLastColumn="0"/>
          <w:trHeight w:val="1261"/>
          <w:jc w:val="left"/>
        </w:trPr>
        <w:tc>
          <w:tcPr>
            <w:tcW w:w="4536" w:type="dxa"/>
          </w:tcPr>
          <w:p w14:paraId="47488921" w14:textId="3E2DA067" w:rsidR="00670573" w:rsidRPr="00744519" w:rsidRDefault="00670573" w:rsidP="00412E88">
            <w:pPr>
              <w:tabs>
                <w:tab w:val="left" w:pos="993"/>
              </w:tabs>
              <w:spacing w:after="0"/>
              <w:contextualSpacing/>
              <w:rPr>
                <w:rFonts w:ascii="Times New Roman" w:hAnsi="Times New Roman" w:cs="Times New Roman"/>
                <w:caps w:val="0"/>
                <w:lang w:eastAsia="en-US"/>
              </w:rPr>
            </w:pPr>
            <w:r w:rsidRPr="00C6145C">
              <w:rPr>
                <w:rFonts w:ascii="Times New Roman" w:hAnsi="Times New Roman" w:cs="Times New Roman"/>
                <w:b/>
                <w:bCs/>
              </w:rPr>
              <w:t>Paslaugų grupė</w:t>
            </w:r>
          </w:p>
        </w:tc>
        <w:tc>
          <w:tcPr>
            <w:tcW w:w="5103" w:type="dxa"/>
          </w:tcPr>
          <w:p w14:paraId="44C1A309" w14:textId="28E220F1" w:rsidR="00670573" w:rsidRPr="001E2DD6" w:rsidRDefault="00670573" w:rsidP="00412E88">
            <w:pPr>
              <w:tabs>
                <w:tab w:val="left" w:pos="993"/>
              </w:tabs>
              <w:spacing w:after="0"/>
              <w:ind w:firstLine="0"/>
              <w:contextualSpacing/>
              <w:jc w:val="center"/>
              <w:rPr>
                <w:rFonts w:ascii="Times New Roman" w:hAnsi="Times New Roman" w:cs="Times New Roman"/>
                <w:b/>
                <w:bCs/>
                <w:caps w:val="0"/>
                <w:lang w:eastAsia="en-US"/>
              </w:rPr>
            </w:pPr>
            <w:r w:rsidRPr="001E2DD6">
              <w:rPr>
                <w:rFonts w:ascii="Times New Roman" w:hAnsi="Times New Roman" w:cs="Times New Roman"/>
                <w:b/>
                <w:bCs/>
              </w:rPr>
              <w:t>KOMPENSUOJAMA DALIS/ DRAUDIMO SUMA</w:t>
            </w:r>
          </w:p>
        </w:tc>
      </w:tr>
      <w:tr w:rsidR="00670573" w:rsidRPr="00744519" w14:paraId="445F03B7" w14:textId="77777777" w:rsidTr="001E2DD6">
        <w:trPr>
          <w:trHeight w:val="510"/>
          <w:jc w:val="left"/>
        </w:trPr>
        <w:tc>
          <w:tcPr>
            <w:tcW w:w="4536" w:type="dxa"/>
            <w:hideMark/>
          </w:tcPr>
          <w:p w14:paraId="2B3CD27C" w14:textId="77777777" w:rsidR="00670573" w:rsidRPr="005029A5" w:rsidRDefault="00670573" w:rsidP="00412E88">
            <w:pPr>
              <w:tabs>
                <w:tab w:val="left" w:pos="993"/>
              </w:tabs>
              <w:spacing w:after="0"/>
              <w:ind w:firstLine="0"/>
              <w:contextualSpacing/>
              <w:rPr>
                <w:rFonts w:ascii="Times New Roman" w:hAnsi="Times New Roman" w:cs="Times New Roman"/>
                <w:lang w:eastAsia="en-US"/>
              </w:rPr>
            </w:pPr>
            <w:r w:rsidRPr="005029A5">
              <w:rPr>
                <w:rFonts w:ascii="Times New Roman" w:hAnsi="Times New Roman" w:cs="Times New Roman"/>
                <w:lang w:eastAsia="en-US"/>
              </w:rPr>
              <w:t>Ambulatorinės sveikatos priežiūros paslaugos valstybinėse ir privačiose gydymo įstaigose</w:t>
            </w:r>
          </w:p>
        </w:tc>
        <w:tc>
          <w:tcPr>
            <w:tcW w:w="5103" w:type="dxa"/>
            <w:hideMark/>
          </w:tcPr>
          <w:p w14:paraId="23DBDAA0" w14:textId="77777777" w:rsidR="00670573" w:rsidRPr="00744519" w:rsidRDefault="00670573" w:rsidP="00412E88">
            <w:pPr>
              <w:tabs>
                <w:tab w:val="left" w:pos="993"/>
              </w:tabs>
              <w:spacing w:after="0"/>
              <w:ind w:firstLine="31"/>
              <w:contextualSpacing/>
              <w:jc w:val="center"/>
              <w:rPr>
                <w:rFonts w:ascii="Times New Roman" w:hAnsi="Times New Roman" w:cs="Times New Roman"/>
                <w:lang w:eastAsia="en-US"/>
              </w:rPr>
            </w:pPr>
            <w:r w:rsidRPr="00744519">
              <w:rPr>
                <w:rFonts w:ascii="Times New Roman" w:hAnsi="Times New Roman" w:cs="Times New Roman"/>
                <w:lang w:eastAsia="en-US"/>
              </w:rPr>
              <w:t xml:space="preserve">80% / </w:t>
            </w:r>
            <w:r>
              <w:rPr>
                <w:rFonts w:ascii="Times New Roman" w:hAnsi="Times New Roman" w:cs="Times New Roman"/>
                <w:lang w:eastAsia="en-US"/>
              </w:rPr>
              <w:t>2 0</w:t>
            </w:r>
            <w:r w:rsidRPr="00744519">
              <w:rPr>
                <w:rFonts w:ascii="Times New Roman" w:hAnsi="Times New Roman" w:cs="Times New Roman"/>
                <w:lang w:eastAsia="en-US"/>
              </w:rPr>
              <w:t xml:space="preserve">00** </w:t>
            </w:r>
            <w:r>
              <w:rPr>
                <w:rFonts w:ascii="Times New Roman" w:hAnsi="Times New Roman" w:cs="Times New Roman"/>
                <w:lang w:eastAsia="en-US"/>
              </w:rPr>
              <w:t>Eur</w:t>
            </w:r>
          </w:p>
        </w:tc>
      </w:tr>
      <w:tr w:rsidR="00670573" w:rsidRPr="00744519" w14:paraId="48D55148" w14:textId="77777777" w:rsidTr="001E2DD6">
        <w:trPr>
          <w:trHeight w:val="510"/>
          <w:jc w:val="left"/>
        </w:trPr>
        <w:tc>
          <w:tcPr>
            <w:tcW w:w="4536" w:type="dxa"/>
            <w:hideMark/>
          </w:tcPr>
          <w:p w14:paraId="0C1E6A49" w14:textId="77777777" w:rsidR="00670573" w:rsidRPr="005029A5" w:rsidRDefault="00670573" w:rsidP="00412E88">
            <w:pPr>
              <w:tabs>
                <w:tab w:val="left" w:pos="993"/>
              </w:tabs>
              <w:spacing w:after="0"/>
              <w:ind w:firstLine="0"/>
              <w:contextualSpacing/>
              <w:rPr>
                <w:rFonts w:ascii="Times New Roman" w:hAnsi="Times New Roman" w:cs="Times New Roman"/>
                <w:lang w:eastAsia="en-US"/>
              </w:rPr>
            </w:pPr>
            <w:r w:rsidRPr="005029A5">
              <w:rPr>
                <w:rFonts w:ascii="Times New Roman" w:hAnsi="Times New Roman" w:cs="Times New Roman"/>
                <w:lang w:eastAsia="en-US"/>
              </w:rPr>
              <w:t>Stacionarinė sveikatos priežiūra*</w:t>
            </w:r>
          </w:p>
        </w:tc>
        <w:tc>
          <w:tcPr>
            <w:tcW w:w="5103" w:type="dxa"/>
            <w:hideMark/>
          </w:tcPr>
          <w:p w14:paraId="0454EB58" w14:textId="77777777" w:rsidR="00670573" w:rsidRPr="00744519" w:rsidRDefault="00670573" w:rsidP="00412E88">
            <w:pPr>
              <w:tabs>
                <w:tab w:val="left" w:pos="993"/>
              </w:tabs>
              <w:spacing w:after="0"/>
              <w:ind w:firstLine="0"/>
              <w:contextualSpacing/>
              <w:jc w:val="center"/>
              <w:rPr>
                <w:rFonts w:ascii="Times New Roman" w:hAnsi="Times New Roman" w:cs="Times New Roman"/>
                <w:lang w:eastAsia="en-US"/>
              </w:rPr>
            </w:pPr>
            <w:r w:rsidRPr="00744519">
              <w:rPr>
                <w:rFonts w:ascii="Times New Roman" w:hAnsi="Times New Roman" w:cs="Times New Roman"/>
                <w:lang w:eastAsia="en-US"/>
              </w:rPr>
              <w:t xml:space="preserve">100% / </w:t>
            </w:r>
            <w:r>
              <w:rPr>
                <w:rFonts w:ascii="Times New Roman" w:hAnsi="Times New Roman" w:cs="Times New Roman"/>
                <w:lang w:eastAsia="en-US"/>
              </w:rPr>
              <w:t>2 0</w:t>
            </w:r>
            <w:r w:rsidRPr="00744519">
              <w:rPr>
                <w:rFonts w:ascii="Times New Roman" w:hAnsi="Times New Roman" w:cs="Times New Roman"/>
                <w:lang w:eastAsia="en-US"/>
              </w:rPr>
              <w:t xml:space="preserve">00 </w:t>
            </w:r>
            <w:r>
              <w:rPr>
                <w:rFonts w:ascii="Times New Roman" w:hAnsi="Times New Roman" w:cs="Times New Roman"/>
                <w:lang w:eastAsia="en-US"/>
              </w:rPr>
              <w:t>Eur</w:t>
            </w:r>
          </w:p>
        </w:tc>
      </w:tr>
      <w:tr w:rsidR="00670573" w:rsidRPr="00744519" w14:paraId="3BD1FED4" w14:textId="77777777" w:rsidTr="001E2DD6">
        <w:trPr>
          <w:trHeight w:val="510"/>
          <w:jc w:val="left"/>
        </w:trPr>
        <w:tc>
          <w:tcPr>
            <w:tcW w:w="4536" w:type="dxa"/>
            <w:hideMark/>
          </w:tcPr>
          <w:p w14:paraId="3A9C077B" w14:textId="77777777" w:rsidR="00670573" w:rsidRPr="005029A5" w:rsidRDefault="00670573" w:rsidP="00412E88">
            <w:pPr>
              <w:tabs>
                <w:tab w:val="left" w:pos="993"/>
              </w:tabs>
              <w:spacing w:after="0"/>
              <w:ind w:firstLine="0"/>
              <w:contextualSpacing/>
              <w:rPr>
                <w:rFonts w:ascii="Times New Roman" w:hAnsi="Times New Roman" w:cs="Times New Roman"/>
                <w:lang w:eastAsia="en-US"/>
              </w:rPr>
            </w:pPr>
            <w:r w:rsidRPr="005029A5">
              <w:rPr>
                <w:rFonts w:ascii="Times New Roman" w:hAnsi="Times New Roman" w:cs="Times New Roman"/>
                <w:lang w:eastAsia="en-US"/>
              </w:rPr>
              <w:t>Kritinės ligos (gydymo išlaidų apmokėjimas)*</w:t>
            </w:r>
          </w:p>
        </w:tc>
        <w:tc>
          <w:tcPr>
            <w:tcW w:w="5103" w:type="dxa"/>
            <w:hideMark/>
          </w:tcPr>
          <w:p w14:paraId="073C9FFA" w14:textId="77777777" w:rsidR="00670573" w:rsidRPr="00744519" w:rsidRDefault="00670573" w:rsidP="00412E88">
            <w:pPr>
              <w:tabs>
                <w:tab w:val="left" w:pos="993"/>
              </w:tabs>
              <w:spacing w:after="0"/>
              <w:ind w:firstLine="0"/>
              <w:contextualSpacing/>
              <w:jc w:val="center"/>
              <w:rPr>
                <w:rFonts w:ascii="Times New Roman" w:hAnsi="Times New Roman" w:cs="Times New Roman"/>
                <w:lang w:eastAsia="en-US"/>
              </w:rPr>
            </w:pPr>
            <w:r w:rsidRPr="00744519">
              <w:rPr>
                <w:rFonts w:ascii="Times New Roman" w:hAnsi="Times New Roman" w:cs="Times New Roman"/>
                <w:lang w:eastAsia="en-US"/>
              </w:rPr>
              <w:t xml:space="preserve">3 000 </w:t>
            </w:r>
            <w:r>
              <w:rPr>
                <w:rFonts w:ascii="Times New Roman" w:hAnsi="Times New Roman" w:cs="Times New Roman"/>
                <w:lang w:eastAsia="en-US"/>
              </w:rPr>
              <w:t>Eur</w:t>
            </w:r>
          </w:p>
        </w:tc>
      </w:tr>
      <w:tr w:rsidR="00670573" w:rsidRPr="005029A5" w14:paraId="6BB59117" w14:textId="77777777" w:rsidTr="001E2DD6">
        <w:trPr>
          <w:trHeight w:val="510"/>
          <w:jc w:val="left"/>
        </w:trPr>
        <w:tc>
          <w:tcPr>
            <w:tcW w:w="4536" w:type="dxa"/>
            <w:hideMark/>
          </w:tcPr>
          <w:p w14:paraId="0229F006" w14:textId="77777777" w:rsidR="00670573" w:rsidRPr="005029A5" w:rsidRDefault="00670573" w:rsidP="00412E88">
            <w:pPr>
              <w:tabs>
                <w:tab w:val="left" w:pos="993"/>
              </w:tabs>
              <w:spacing w:after="0"/>
              <w:ind w:firstLine="0"/>
              <w:contextualSpacing/>
              <w:rPr>
                <w:rFonts w:ascii="Times New Roman" w:hAnsi="Times New Roman" w:cs="Times New Roman"/>
                <w:lang w:eastAsia="en-US"/>
              </w:rPr>
            </w:pPr>
            <w:r w:rsidRPr="005029A5">
              <w:rPr>
                <w:rFonts w:ascii="Times New Roman" w:hAnsi="Times New Roman" w:cs="Times New Roman"/>
                <w:lang w:eastAsia="en-US"/>
              </w:rPr>
              <w:lastRenderedPageBreak/>
              <w:t>Vaistai ir medicinos prekės</w:t>
            </w:r>
          </w:p>
        </w:tc>
        <w:tc>
          <w:tcPr>
            <w:tcW w:w="5103" w:type="dxa"/>
            <w:hideMark/>
          </w:tcPr>
          <w:p w14:paraId="2C0F8D89" w14:textId="77777777" w:rsidR="00670573" w:rsidRPr="005029A5" w:rsidRDefault="00670573" w:rsidP="00412E88">
            <w:pPr>
              <w:tabs>
                <w:tab w:val="left" w:pos="993"/>
              </w:tabs>
              <w:spacing w:after="0"/>
              <w:ind w:firstLine="0"/>
              <w:contextualSpacing/>
              <w:jc w:val="center"/>
              <w:rPr>
                <w:rFonts w:ascii="Times New Roman" w:hAnsi="Times New Roman" w:cs="Times New Roman"/>
                <w:lang w:eastAsia="en-US"/>
              </w:rPr>
            </w:pPr>
            <w:r w:rsidRPr="005029A5">
              <w:rPr>
                <w:rFonts w:ascii="Times New Roman" w:hAnsi="Times New Roman" w:cs="Times New Roman"/>
                <w:lang w:eastAsia="en-US"/>
              </w:rPr>
              <w:t>100% / 50 Eur</w:t>
            </w:r>
          </w:p>
        </w:tc>
      </w:tr>
      <w:tr w:rsidR="00670573" w:rsidRPr="005029A5" w14:paraId="06C7DE17" w14:textId="77777777" w:rsidTr="001E2DD6">
        <w:trPr>
          <w:trHeight w:val="510"/>
          <w:jc w:val="left"/>
        </w:trPr>
        <w:tc>
          <w:tcPr>
            <w:tcW w:w="4536" w:type="dxa"/>
            <w:hideMark/>
          </w:tcPr>
          <w:p w14:paraId="2F8C14C5" w14:textId="77777777" w:rsidR="00670573" w:rsidRPr="005029A5" w:rsidRDefault="00670573" w:rsidP="00412E88">
            <w:pPr>
              <w:tabs>
                <w:tab w:val="left" w:pos="993"/>
              </w:tabs>
              <w:spacing w:after="0"/>
              <w:ind w:firstLine="0"/>
              <w:contextualSpacing/>
              <w:rPr>
                <w:rFonts w:ascii="Times New Roman" w:hAnsi="Times New Roman" w:cs="Times New Roman"/>
                <w:lang w:eastAsia="en-US"/>
              </w:rPr>
            </w:pPr>
            <w:r w:rsidRPr="005029A5">
              <w:rPr>
                <w:rFonts w:ascii="Times New Roman" w:hAnsi="Times New Roman" w:cs="Times New Roman"/>
                <w:lang w:eastAsia="en-US"/>
              </w:rPr>
              <w:t>Profilaktiniai sveikatos patikrinimai + skiepai</w:t>
            </w:r>
          </w:p>
        </w:tc>
        <w:tc>
          <w:tcPr>
            <w:tcW w:w="5103" w:type="dxa"/>
            <w:hideMark/>
          </w:tcPr>
          <w:p w14:paraId="6D3E36C4" w14:textId="77777777" w:rsidR="00670573" w:rsidRPr="005029A5" w:rsidRDefault="00670573" w:rsidP="00412E88">
            <w:pPr>
              <w:tabs>
                <w:tab w:val="left" w:pos="993"/>
              </w:tabs>
              <w:spacing w:after="0"/>
              <w:ind w:firstLine="0"/>
              <w:contextualSpacing/>
              <w:jc w:val="center"/>
              <w:rPr>
                <w:rFonts w:ascii="Times New Roman" w:hAnsi="Times New Roman" w:cs="Times New Roman"/>
                <w:lang w:eastAsia="en-US"/>
              </w:rPr>
            </w:pPr>
            <w:r w:rsidRPr="005029A5">
              <w:rPr>
                <w:rFonts w:ascii="Times New Roman" w:hAnsi="Times New Roman" w:cs="Times New Roman"/>
                <w:lang w:eastAsia="en-US"/>
              </w:rPr>
              <w:t>100% / 100 Eur</w:t>
            </w:r>
          </w:p>
        </w:tc>
      </w:tr>
      <w:tr w:rsidR="00670573" w:rsidRPr="005029A5" w14:paraId="723BB090" w14:textId="77777777" w:rsidTr="001E2DD6">
        <w:trPr>
          <w:trHeight w:val="510"/>
          <w:jc w:val="left"/>
        </w:trPr>
        <w:tc>
          <w:tcPr>
            <w:tcW w:w="4536" w:type="dxa"/>
            <w:hideMark/>
          </w:tcPr>
          <w:p w14:paraId="3C9FC696" w14:textId="77777777" w:rsidR="00670573" w:rsidRPr="005029A5" w:rsidRDefault="00670573" w:rsidP="00412E88">
            <w:pPr>
              <w:tabs>
                <w:tab w:val="left" w:pos="993"/>
              </w:tabs>
              <w:spacing w:after="0"/>
              <w:ind w:firstLine="0"/>
              <w:contextualSpacing/>
              <w:rPr>
                <w:rFonts w:ascii="Times New Roman" w:hAnsi="Times New Roman" w:cs="Times New Roman"/>
                <w:lang w:eastAsia="en-US"/>
              </w:rPr>
            </w:pPr>
            <w:r w:rsidRPr="005029A5">
              <w:rPr>
                <w:rFonts w:ascii="Times New Roman" w:hAnsi="Times New Roman" w:cs="Times New Roman"/>
                <w:lang w:eastAsia="en-US"/>
              </w:rPr>
              <w:t>Odontologijos paslaugos</w:t>
            </w:r>
          </w:p>
        </w:tc>
        <w:tc>
          <w:tcPr>
            <w:tcW w:w="5103" w:type="dxa"/>
            <w:hideMark/>
          </w:tcPr>
          <w:p w14:paraId="7E71E3C3" w14:textId="77777777" w:rsidR="00670573" w:rsidRPr="005029A5" w:rsidRDefault="00670573" w:rsidP="00412E88">
            <w:pPr>
              <w:tabs>
                <w:tab w:val="left" w:pos="993"/>
              </w:tabs>
              <w:spacing w:after="0"/>
              <w:ind w:firstLine="0"/>
              <w:contextualSpacing/>
              <w:jc w:val="center"/>
              <w:rPr>
                <w:rFonts w:ascii="Times New Roman" w:hAnsi="Times New Roman" w:cs="Times New Roman"/>
                <w:lang w:eastAsia="en-US"/>
              </w:rPr>
            </w:pPr>
            <w:r w:rsidRPr="005029A5">
              <w:rPr>
                <w:rFonts w:ascii="Times New Roman" w:hAnsi="Times New Roman" w:cs="Times New Roman"/>
                <w:lang w:eastAsia="en-US"/>
              </w:rPr>
              <w:t>100% / 100 Eur</w:t>
            </w:r>
          </w:p>
        </w:tc>
      </w:tr>
      <w:tr w:rsidR="00670573" w:rsidRPr="005029A5" w14:paraId="190B426E" w14:textId="77777777" w:rsidTr="001E2DD6">
        <w:trPr>
          <w:trHeight w:val="510"/>
          <w:jc w:val="left"/>
        </w:trPr>
        <w:tc>
          <w:tcPr>
            <w:tcW w:w="4536" w:type="dxa"/>
            <w:hideMark/>
          </w:tcPr>
          <w:p w14:paraId="76F186E9" w14:textId="77777777" w:rsidR="00670573" w:rsidRPr="005029A5" w:rsidRDefault="00670573" w:rsidP="00412E88">
            <w:pPr>
              <w:tabs>
                <w:tab w:val="left" w:pos="993"/>
              </w:tabs>
              <w:spacing w:after="0"/>
              <w:ind w:firstLine="0"/>
              <w:contextualSpacing/>
              <w:rPr>
                <w:rFonts w:ascii="Times New Roman" w:hAnsi="Times New Roman" w:cs="Times New Roman"/>
                <w:lang w:eastAsia="en-US"/>
              </w:rPr>
            </w:pPr>
            <w:r w:rsidRPr="005029A5">
              <w:rPr>
                <w:rFonts w:ascii="Times New Roman" w:hAnsi="Times New Roman" w:cs="Times New Roman"/>
                <w:lang w:eastAsia="en-US"/>
              </w:rPr>
              <w:t>Medicininės paslaugos***</w:t>
            </w:r>
          </w:p>
        </w:tc>
        <w:tc>
          <w:tcPr>
            <w:tcW w:w="5103" w:type="dxa"/>
            <w:hideMark/>
          </w:tcPr>
          <w:p w14:paraId="439728F6" w14:textId="6E8D92FA" w:rsidR="00670573" w:rsidRPr="005029A5" w:rsidRDefault="00670573" w:rsidP="00412E88">
            <w:pPr>
              <w:tabs>
                <w:tab w:val="left" w:pos="993"/>
              </w:tabs>
              <w:spacing w:after="0"/>
              <w:ind w:firstLine="0"/>
              <w:contextualSpacing/>
              <w:jc w:val="center"/>
              <w:rPr>
                <w:rFonts w:ascii="Times New Roman" w:hAnsi="Times New Roman" w:cs="Times New Roman"/>
                <w:lang w:eastAsia="en-US"/>
              </w:rPr>
            </w:pPr>
            <w:r w:rsidRPr="005029A5">
              <w:rPr>
                <w:rFonts w:ascii="Times New Roman" w:hAnsi="Times New Roman" w:cs="Times New Roman"/>
                <w:lang w:eastAsia="en-US"/>
              </w:rPr>
              <w:t>100% / 200**** Eur</w:t>
            </w:r>
          </w:p>
        </w:tc>
      </w:tr>
    </w:tbl>
    <w:p w14:paraId="1D6321F7" w14:textId="3CF33000" w:rsidR="00707F99" w:rsidRPr="001E2DD6" w:rsidRDefault="00707F99" w:rsidP="00707F99">
      <w:pPr>
        <w:spacing w:after="0"/>
        <w:rPr>
          <w:rFonts w:ascii="Times New Roman" w:hAnsi="Times New Roman" w:cs="Times New Roman"/>
          <w:sz w:val="18"/>
          <w:szCs w:val="18"/>
          <w:lang w:val="lt-LT"/>
        </w:rPr>
      </w:pPr>
      <w:r w:rsidRPr="001E2DD6">
        <w:rPr>
          <w:rFonts w:ascii="Times New Roman" w:hAnsi="Times New Roman" w:cs="Times New Roman"/>
          <w:sz w:val="18"/>
          <w:szCs w:val="18"/>
          <w:lang w:val="lt-LT"/>
        </w:rPr>
        <w:t>*   galioja paslaugoms, teikiamoms valstybinėse sveikatos priežiūros įstaigose, Dienos chirurgijos paslaugos dengiamos ir privačiose gydymo įstaigose (kuomet jos dengiamos iš šio draudimo limito);</w:t>
      </w:r>
    </w:p>
    <w:p w14:paraId="7F1ACF2D" w14:textId="77777777" w:rsidR="00707F99" w:rsidRPr="001E2DD6" w:rsidRDefault="00707F99" w:rsidP="00707F99">
      <w:pPr>
        <w:spacing w:after="0"/>
        <w:rPr>
          <w:rFonts w:ascii="Times New Roman" w:hAnsi="Times New Roman" w:cs="Times New Roman"/>
          <w:sz w:val="18"/>
          <w:szCs w:val="18"/>
          <w:lang w:val="lt-LT"/>
        </w:rPr>
      </w:pPr>
      <w:r w:rsidRPr="001E2DD6">
        <w:rPr>
          <w:rFonts w:ascii="Times New Roman" w:hAnsi="Times New Roman" w:cs="Times New Roman"/>
          <w:sz w:val="18"/>
          <w:szCs w:val="18"/>
          <w:lang w:val="lt-LT"/>
        </w:rPr>
        <w:t>**   nurodyta minimali suma, galima siūlyti didesnę/neribotą;</w:t>
      </w:r>
    </w:p>
    <w:p w14:paraId="428AF85E" w14:textId="77777777" w:rsidR="00707F99" w:rsidRPr="001E2DD6" w:rsidRDefault="00707F99" w:rsidP="00707F99">
      <w:pPr>
        <w:spacing w:after="0"/>
        <w:rPr>
          <w:rFonts w:ascii="Times New Roman" w:hAnsi="Times New Roman" w:cs="Times New Roman"/>
          <w:sz w:val="18"/>
          <w:szCs w:val="18"/>
          <w:lang w:val="lt-LT"/>
        </w:rPr>
      </w:pPr>
      <w:r w:rsidRPr="001E2DD6">
        <w:rPr>
          <w:rFonts w:ascii="Times New Roman" w:hAnsi="Times New Roman" w:cs="Times New Roman"/>
          <w:sz w:val="18"/>
          <w:szCs w:val="18"/>
          <w:lang w:val="lt-LT"/>
        </w:rPr>
        <w:t>***  neapmokestinamos paslaugos;</w:t>
      </w:r>
    </w:p>
    <w:p w14:paraId="4CF1024D" w14:textId="52299F25" w:rsidR="00707F99" w:rsidRDefault="00707F99" w:rsidP="00707F99">
      <w:pPr>
        <w:spacing w:after="0"/>
        <w:rPr>
          <w:rFonts w:ascii="Times New Roman" w:hAnsi="Times New Roman" w:cs="Times New Roman"/>
          <w:sz w:val="18"/>
          <w:szCs w:val="18"/>
          <w:lang w:val="lt-LT"/>
        </w:rPr>
      </w:pPr>
      <w:r w:rsidRPr="001E2DD6">
        <w:rPr>
          <w:rFonts w:ascii="Times New Roman" w:hAnsi="Times New Roman" w:cs="Times New Roman"/>
          <w:sz w:val="18"/>
          <w:szCs w:val="18"/>
          <w:lang w:val="lt-LT"/>
        </w:rPr>
        <w:t xml:space="preserve">**** </w:t>
      </w:r>
      <w:r w:rsidR="00BE68D7" w:rsidRPr="001E2DD6">
        <w:rPr>
          <w:rFonts w:ascii="Times New Roman" w:hAnsi="Times New Roman" w:cs="Times New Roman"/>
          <w:sz w:val="18"/>
          <w:szCs w:val="18"/>
          <w:lang w:val="it-IT"/>
        </w:rPr>
        <w:t xml:space="preserve">nurodyta minimali suma. Siūloma draudimo suma negali būti mažesnė nei </w:t>
      </w:r>
      <w:r w:rsidR="00880289">
        <w:rPr>
          <w:rFonts w:ascii="Times New Roman" w:hAnsi="Times New Roman" w:cs="Times New Roman"/>
          <w:sz w:val="18"/>
          <w:szCs w:val="18"/>
          <w:lang w:val="it-IT"/>
        </w:rPr>
        <w:t>nurodyta minimali suma</w:t>
      </w:r>
      <w:r w:rsidRPr="001E2DD6">
        <w:rPr>
          <w:rFonts w:ascii="Times New Roman" w:hAnsi="Times New Roman" w:cs="Times New Roman"/>
          <w:sz w:val="18"/>
          <w:szCs w:val="18"/>
          <w:lang w:val="lt-LT"/>
        </w:rPr>
        <w:t>.</w:t>
      </w:r>
    </w:p>
    <w:p w14:paraId="1169A7FB" w14:textId="77777777" w:rsidR="001E2DD6" w:rsidRDefault="001E2DD6" w:rsidP="00707F99">
      <w:pPr>
        <w:spacing w:after="0"/>
        <w:rPr>
          <w:rFonts w:ascii="Times New Roman" w:hAnsi="Times New Roman" w:cs="Times New Roman"/>
          <w:sz w:val="18"/>
          <w:szCs w:val="18"/>
          <w:lang w:val="lt-LT"/>
        </w:rPr>
      </w:pPr>
    </w:p>
    <w:p w14:paraId="43FAB1FD" w14:textId="77777777" w:rsidR="00BE68D7" w:rsidRPr="001E2DD6" w:rsidRDefault="00BE68D7" w:rsidP="00707F99">
      <w:pPr>
        <w:spacing w:after="0"/>
        <w:rPr>
          <w:rFonts w:ascii="Times New Roman" w:hAnsi="Times New Roman" w:cs="Times New Roman"/>
          <w:sz w:val="20"/>
          <w:lang w:val="lt-LT"/>
        </w:rPr>
      </w:pPr>
      <w:r w:rsidRPr="001E2DD6">
        <w:rPr>
          <w:rFonts w:ascii="Times New Roman" w:hAnsi="Times New Roman" w:cs="Times New Roman"/>
          <w:sz w:val="20"/>
          <w:lang w:val="lt-LT"/>
        </w:rPr>
        <w:t xml:space="preserve">3.1.8. Pirkėjas sudaro sutartį tarpininkaujant brokeriui – </w:t>
      </w:r>
      <w:proofErr w:type="spellStart"/>
      <w:r w:rsidRPr="001E2DD6">
        <w:rPr>
          <w:rFonts w:ascii="Times New Roman" w:hAnsi="Times New Roman" w:cs="Times New Roman"/>
          <w:sz w:val="20"/>
          <w:lang w:val="lt-LT"/>
        </w:rPr>
        <w:t>Marsh</w:t>
      </w:r>
      <w:proofErr w:type="spellEnd"/>
      <w:r w:rsidRPr="001E2DD6">
        <w:rPr>
          <w:rFonts w:ascii="Times New Roman" w:hAnsi="Times New Roman" w:cs="Times New Roman"/>
          <w:sz w:val="20"/>
          <w:lang w:val="lt-LT"/>
        </w:rPr>
        <w:t xml:space="preserve"> Lietuva, UADBB, į. k. 124130996. Tiekėjas moka 5 % draudimo įmokos dydžio tarpininkavimo mokestį UADBB </w:t>
      </w:r>
      <w:proofErr w:type="spellStart"/>
      <w:r w:rsidRPr="001E2DD6">
        <w:rPr>
          <w:rFonts w:ascii="Times New Roman" w:hAnsi="Times New Roman" w:cs="Times New Roman"/>
          <w:sz w:val="20"/>
          <w:lang w:val="lt-LT"/>
        </w:rPr>
        <w:t>Marsh</w:t>
      </w:r>
      <w:proofErr w:type="spellEnd"/>
      <w:r w:rsidRPr="001E2DD6">
        <w:rPr>
          <w:rFonts w:ascii="Times New Roman" w:hAnsi="Times New Roman" w:cs="Times New Roman"/>
          <w:sz w:val="20"/>
          <w:lang w:val="lt-LT"/>
        </w:rPr>
        <w:t xml:space="preserve"> Lietuva. </w:t>
      </w:r>
    </w:p>
    <w:p w14:paraId="203C949D" w14:textId="3B6EB885" w:rsidR="00BE68D7" w:rsidRPr="001E2DD6" w:rsidRDefault="00BE68D7" w:rsidP="00707F99">
      <w:pPr>
        <w:spacing w:after="0"/>
        <w:rPr>
          <w:rFonts w:ascii="Times New Roman" w:hAnsi="Times New Roman" w:cs="Times New Roman"/>
          <w:sz w:val="20"/>
          <w:lang w:val="lt-LT"/>
        </w:rPr>
      </w:pPr>
      <w:r w:rsidRPr="001E2DD6">
        <w:rPr>
          <w:rFonts w:ascii="Times New Roman" w:hAnsi="Times New Roman" w:cs="Times New Roman"/>
          <w:sz w:val="20"/>
          <w:lang w:val="lt-LT"/>
        </w:rPr>
        <w:t>3.1.9. Tiekėjas Pirkėjui pateikus prašymą po sutarties sudarymo turi padaryti teikiamų paslaugų pristatymą (</w:t>
      </w:r>
      <w:proofErr w:type="spellStart"/>
      <w:r w:rsidRPr="001E2DD6">
        <w:rPr>
          <w:rFonts w:ascii="Times New Roman" w:hAnsi="Times New Roman" w:cs="Times New Roman"/>
          <w:sz w:val="20"/>
          <w:lang w:val="lt-LT"/>
        </w:rPr>
        <w:t>online</w:t>
      </w:r>
      <w:proofErr w:type="spellEnd"/>
      <w:r w:rsidRPr="001E2DD6">
        <w:rPr>
          <w:rFonts w:ascii="Times New Roman" w:hAnsi="Times New Roman" w:cs="Times New Roman"/>
          <w:sz w:val="20"/>
          <w:lang w:val="lt-LT"/>
        </w:rPr>
        <w:t xml:space="preserve"> </w:t>
      </w:r>
      <w:r w:rsidR="00241A57">
        <w:rPr>
          <w:rFonts w:ascii="Times New Roman" w:hAnsi="Times New Roman" w:cs="Times New Roman"/>
          <w:sz w:val="20"/>
          <w:lang w:val="lt-LT"/>
        </w:rPr>
        <w:t xml:space="preserve">arba gyvai </w:t>
      </w:r>
      <w:r w:rsidRPr="001E2DD6">
        <w:rPr>
          <w:rFonts w:ascii="Times New Roman" w:hAnsi="Times New Roman" w:cs="Times New Roman"/>
          <w:sz w:val="20"/>
          <w:lang w:val="lt-LT"/>
        </w:rPr>
        <w:t>susitikimas iki valandos trukmės).</w:t>
      </w:r>
    </w:p>
    <w:p w14:paraId="19C512D0" w14:textId="77777777" w:rsidR="00BE68D7" w:rsidRPr="001E2DD6" w:rsidRDefault="00BE68D7" w:rsidP="00707F99">
      <w:pPr>
        <w:spacing w:after="0"/>
        <w:rPr>
          <w:rFonts w:ascii="Times New Roman" w:hAnsi="Times New Roman" w:cs="Times New Roman"/>
          <w:sz w:val="18"/>
          <w:szCs w:val="18"/>
          <w:lang w:val="lt-LT"/>
        </w:rPr>
      </w:pPr>
    </w:p>
    <w:bookmarkEnd w:id="2"/>
    <w:p w14:paraId="30FAE432" w14:textId="4F9EC012" w:rsidR="001D5D3E" w:rsidRPr="00D47932" w:rsidRDefault="001D5D3E" w:rsidP="001341A6">
      <w:pPr>
        <w:pStyle w:val="Sraopastraipa"/>
        <w:numPr>
          <w:ilvl w:val="0"/>
          <w:numId w:val="2"/>
        </w:numPr>
        <w:pBdr>
          <w:top w:val="single" w:sz="4" w:space="1" w:color="auto"/>
          <w:between w:val="single" w:sz="4" w:space="1" w:color="auto"/>
        </w:pBdr>
        <w:tabs>
          <w:tab w:val="clear" w:pos="851"/>
          <w:tab w:val="clear" w:pos="5779"/>
          <w:tab w:val="left" w:pos="284"/>
        </w:tabs>
        <w:suppressAutoHyphens/>
        <w:autoSpaceDN w:val="0"/>
        <w:spacing w:after="60"/>
        <w:ind w:left="0" w:firstLine="0"/>
        <w:contextualSpacing w:val="0"/>
        <w:jc w:val="left"/>
        <w:textAlignment w:val="baseline"/>
        <w:rPr>
          <w:rFonts w:ascii="Times New Roman" w:eastAsia="Arial" w:hAnsi="Times New Roman" w:cs="Times New Roman"/>
          <w:b/>
          <w:bCs/>
          <w:sz w:val="20"/>
        </w:rPr>
      </w:pPr>
      <w:r w:rsidRPr="00D47932">
        <w:rPr>
          <w:rFonts w:ascii="Times New Roman" w:eastAsia="Arial" w:hAnsi="Times New Roman" w:cs="Times New Roman"/>
          <w:b/>
          <w:bCs/>
          <w:sz w:val="20"/>
        </w:rPr>
        <w:t>PIRKIMO OBJEKTO APIMTYS</w:t>
      </w:r>
      <w:r w:rsidR="00B944F3" w:rsidRPr="00D47932">
        <w:rPr>
          <w:rFonts w:ascii="Times New Roman" w:eastAsia="Arial" w:hAnsi="Times New Roman" w:cs="Times New Roman"/>
          <w:b/>
          <w:bCs/>
          <w:sz w:val="20"/>
        </w:rPr>
        <w:t xml:space="preserve"> </w:t>
      </w:r>
    </w:p>
    <w:p w14:paraId="14295F19" w14:textId="5117FD8C" w:rsidR="007F0658" w:rsidRPr="00413377" w:rsidRDefault="005928FE" w:rsidP="00413377">
      <w:pPr>
        <w:pStyle w:val="Sraopastraipa"/>
        <w:numPr>
          <w:ilvl w:val="1"/>
          <w:numId w:val="2"/>
        </w:numPr>
        <w:pBdr>
          <w:top w:val="single" w:sz="4" w:space="1" w:color="auto"/>
          <w:between w:val="single" w:sz="4" w:space="1" w:color="auto"/>
        </w:pBdr>
        <w:tabs>
          <w:tab w:val="clear" w:pos="851"/>
          <w:tab w:val="clear" w:pos="5779"/>
          <w:tab w:val="left" w:pos="284"/>
        </w:tabs>
        <w:suppressAutoHyphens/>
        <w:autoSpaceDN w:val="0"/>
        <w:ind w:left="425" w:hanging="425"/>
        <w:contextualSpacing w:val="0"/>
        <w:jc w:val="left"/>
        <w:textAlignment w:val="baseline"/>
        <w:rPr>
          <w:rFonts w:ascii="Times New Roman" w:hAnsi="Times New Roman" w:cs="Times New Roman"/>
          <w:b/>
          <w:bCs/>
          <w:sz w:val="20"/>
        </w:rPr>
      </w:pPr>
      <w:r w:rsidRPr="00413377">
        <w:rPr>
          <w:rFonts w:ascii="Times New Roman" w:hAnsi="Times New Roman" w:cs="Times New Roman"/>
          <w:b/>
          <w:bCs/>
          <w:sz w:val="20"/>
        </w:rPr>
        <w:t>Taikoma kainodara:</w:t>
      </w:r>
    </w:p>
    <w:p w14:paraId="00CA33F7" w14:textId="200DDED0" w:rsidR="00352B63" w:rsidRDefault="00000000" w:rsidP="00BE68D7">
      <w:pPr>
        <w:spacing w:after="0"/>
        <w:ind w:firstLine="426"/>
        <w:rPr>
          <w:rFonts w:ascii="Times New Roman" w:hAnsi="Times New Roman" w:cs="Times New Roman"/>
          <w:sz w:val="20"/>
          <w:lang w:val="lt-LT"/>
        </w:rPr>
      </w:pPr>
      <w:sdt>
        <w:sdtPr>
          <w:rPr>
            <w:rFonts w:ascii="Times New Roman" w:hAnsi="Times New Roman" w:cs="Times New Roman"/>
            <w:sz w:val="20"/>
            <w:lang w:val="lt-LT"/>
          </w:rPr>
          <w:id w:val="225181312"/>
          <w14:checkbox>
            <w14:checked w14:val="1"/>
            <w14:checkedState w14:val="2612" w14:font="MS Gothic"/>
            <w14:uncheckedState w14:val="2610" w14:font="MS Gothic"/>
          </w14:checkbox>
        </w:sdtPr>
        <w:sdtContent>
          <w:r w:rsidR="00172DB3">
            <w:rPr>
              <w:rFonts w:ascii="MS Gothic" w:eastAsia="MS Gothic" w:hAnsi="MS Gothic" w:cs="Times New Roman" w:hint="eastAsia"/>
              <w:sz w:val="20"/>
              <w:lang w:val="lt-LT"/>
            </w:rPr>
            <w:t>☒</w:t>
          </w:r>
        </w:sdtContent>
      </w:sdt>
      <w:r w:rsidR="00571B21" w:rsidRPr="00413377">
        <w:rPr>
          <w:rFonts w:ascii="Times New Roman" w:hAnsi="Times New Roman" w:cs="Times New Roman"/>
          <w:sz w:val="20"/>
          <w:lang w:val="lt-LT"/>
        </w:rPr>
        <w:t xml:space="preserve"> </w:t>
      </w:r>
      <w:r w:rsidR="009D7F88" w:rsidRPr="00413377">
        <w:rPr>
          <w:rFonts w:ascii="Times New Roman" w:hAnsi="Times New Roman" w:cs="Times New Roman"/>
          <w:sz w:val="20"/>
          <w:lang w:val="lt-LT"/>
        </w:rPr>
        <w:t>Fiksuotas įkainis</w:t>
      </w:r>
    </w:p>
    <w:p w14:paraId="15941B1C" w14:textId="77777777" w:rsidR="006A4BCA" w:rsidRDefault="006A4BCA" w:rsidP="006A4BCA">
      <w:pPr>
        <w:spacing w:after="0"/>
        <w:rPr>
          <w:rFonts w:ascii="Times New Roman" w:hAnsi="Times New Roman" w:cs="Times New Roman"/>
          <w:sz w:val="20"/>
          <w:lang w:val="lt-LT"/>
        </w:rPr>
      </w:pPr>
    </w:p>
    <w:p w14:paraId="52B17FF0" w14:textId="4633DE02" w:rsidR="00801133" w:rsidRPr="00957D38" w:rsidRDefault="00801133" w:rsidP="00413377">
      <w:pPr>
        <w:pStyle w:val="Sraopastraipa"/>
        <w:numPr>
          <w:ilvl w:val="1"/>
          <w:numId w:val="2"/>
        </w:numPr>
        <w:tabs>
          <w:tab w:val="clear" w:pos="851"/>
          <w:tab w:val="clear" w:pos="5779"/>
          <w:tab w:val="left" w:pos="426"/>
        </w:tabs>
        <w:suppressAutoHyphens/>
        <w:autoSpaceDN w:val="0"/>
        <w:ind w:left="0" w:firstLine="0"/>
        <w:contextualSpacing w:val="0"/>
        <w:textAlignment w:val="baseline"/>
        <w:rPr>
          <w:rFonts w:ascii="Times New Roman" w:hAnsi="Times New Roman" w:cs="Times New Roman"/>
          <w:b/>
          <w:bCs/>
          <w:sz w:val="20"/>
        </w:rPr>
      </w:pPr>
      <w:r w:rsidRPr="00D83908">
        <w:rPr>
          <w:rFonts w:ascii="Times New Roman" w:hAnsi="Times New Roman" w:cs="Times New Roman"/>
          <w:b/>
          <w:bCs/>
          <w:sz w:val="20"/>
        </w:rPr>
        <w:t xml:space="preserve">Nurodytas preliminarus planuojamas įsigyti kiekis. Pirkėjas numato, bet neįsipareigoja per sutarties galiojimo laikotarpį nupirkti </w:t>
      </w:r>
      <w:r w:rsidR="003E106F" w:rsidRPr="001E2DD6">
        <w:rPr>
          <w:rFonts w:ascii="Times New Roman" w:hAnsi="Times New Roman" w:cs="Times New Roman"/>
          <w:b/>
          <w:bCs/>
          <w:sz w:val="20"/>
        </w:rPr>
        <w:t>paslaugų</w:t>
      </w:r>
      <w:r w:rsidR="00DC0242" w:rsidRPr="001E2DD6">
        <w:rPr>
          <w:rFonts w:ascii="Times New Roman" w:hAnsi="Times New Roman" w:cs="Times New Roman"/>
          <w:b/>
          <w:bCs/>
          <w:sz w:val="20"/>
        </w:rPr>
        <w:t xml:space="preserve"> </w:t>
      </w:r>
      <w:r w:rsidRPr="00277B9C">
        <w:rPr>
          <w:rFonts w:ascii="Times New Roman" w:hAnsi="Times New Roman" w:cs="Times New Roman"/>
          <w:b/>
          <w:bCs/>
          <w:sz w:val="20"/>
        </w:rPr>
        <w:t xml:space="preserve">ne daugiau kaip už </w:t>
      </w:r>
      <w:r w:rsidR="00E14CBF">
        <w:rPr>
          <w:rFonts w:ascii="Times New Roman" w:hAnsi="Times New Roman" w:cs="Times New Roman"/>
          <w:b/>
          <w:bCs/>
          <w:sz w:val="20"/>
        </w:rPr>
        <w:t>247</w:t>
      </w:r>
      <w:r w:rsidR="00241A57" w:rsidRPr="001E2DD6">
        <w:rPr>
          <w:rFonts w:ascii="Times New Roman" w:hAnsi="Times New Roman" w:cs="Times New Roman"/>
          <w:b/>
          <w:bCs/>
          <w:sz w:val="20"/>
        </w:rPr>
        <w:t xml:space="preserve">000 </w:t>
      </w:r>
      <w:r w:rsidRPr="001E2DD6">
        <w:rPr>
          <w:rFonts w:ascii="Times New Roman" w:hAnsi="Times New Roman" w:cs="Times New Roman"/>
          <w:b/>
          <w:bCs/>
          <w:sz w:val="20"/>
        </w:rPr>
        <w:t xml:space="preserve">EUR be PVM. </w:t>
      </w:r>
      <w:r w:rsidR="00F41D8C" w:rsidRPr="001E2DD6">
        <w:rPr>
          <w:rFonts w:ascii="Times New Roman" w:hAnsi="Times New Roman" w:cs="Times New Roman"/>
          <w:b/>
          <w:bCs/>
          <w:sz w:val="20"/>
        </w:rPr>
        <w:t>P</w:t>
      </w:r>
      <w:r w:rsidR="003E106F" w:rsidRPr="001E2DD6">
        <w:rPr>
          <w:rFonts w:ascii="Times New Roman" w:hAnsi="Times New Roman" w:cs="Times New Roman"/>
          <w:b/>
          <w:bCs/>
          <w:sz w:val="20"/>
        </w:rPr>
        <w:t>aslaugos</w:t>
      </w:r>
      <w:r w:rsidR="00F41D8C" w:rsidRPr="001E2DD6">
        <w:rPr>
          <w:rFonts w:ascii="Times New Roman" w:hAnsi="Times New Roman" w:cs="Times New Roman"/>
          <w:b/>
          <w:bCs/>
          <w:sz w:val="20"/>
        </w:rPr>
        <w:t xml:space="preserve"> </w:t>
      </w:r>
      <w:r w:rsidRPr="001E2DD6">
        <w:rPr>
          <w:rFonts w:ascii="Times New Roman" w:hAnsi="Times New Roman" w:cs="Times New Roman"/>
          <w:b/>
          <w:bCs/>
          <w:sz w:val="20"/>
        </w:rPr>
        <w:t xml:space="preserve"> </w:t>
      </w:r>
      <w:r w:rsidRPr="00D83908">
        <w:rPr>
          <w:rFonts w:ascii="Times New Roman" w:hAnsi="Times New Roman" w:cs="Times New Roman"/>
          <w:b/>
          <w:bCs/>
          <w:sz w:val="20"/>
        </w:rPr>
        <w:t>bus perkam</w:t>
      </w:r>
      <w:r w:rsidR="00F41D8C">
        <w:rPr>
          <w:rFonts w:ascii="Times New Roman" w:hAnsi="Times New Roman" w:cs="Times New Roman"/>
          <w:b/>
          <w:bCs/>
          <w:sz w:val="20"/>
        </w:rPr>
        <w:t>os</w:t>
      </w:r>
      <w:r w:rsidRPr="00D83908">
        <w:rPr>
          <w:rFonts w:ascii="Times New Roman" w:hAnsi="Times New Roman" w:cs="Times New Roman"/>
          <w:b/>
          <w:bCs/>
          <w:sz w:val="20"/>
        </w:rPr>
        <w:t xml:space="preserve"> pagal poreikį. </w:t>
      </w:r>
    </w:p>
    <w:tbl>
      <w:tblPr>
        <w:tblStyle w:val="TableGrid1"/>
        <w:tblW w:w="5000" w:type="pct"/>
        <w:tblLook w:val="04A0" w:firstRow="1" w:lastRow="0" w:firstColumn="1" w:lastColumn="0" w:noHBand="0" w:noVBand="1"/>
        <w:tblDescription w:val="Layout table"/>
      </w:tblPr>
      <w:tblGrid>
        <w:gridCol w:w="520"/>
        <w:gridCol w:w="4722"/>
        <w:gridCol w:w="2553"/>
        <w:gridCol w:w="1833"/>
      </w:tblGrid>
      <w:tr w:rsidR="00801133" w:rsidRPr="00A86998" w14:paraId="3FAEA142" w14:textId="77777777" w:rsidTr="001E2DD6">
        <w:tc>
          <w:tcPr>
            <w:tcW w:w="270" w:type="pct"/>
            <w:vAlign w:val="center"/>
          </w:tcPr>
          <w:p w14:paraId="7E8605DB" w14:textId="77777777" w:rsidR="00801133" w:rsidRPr="00957D38" w:rsidRDefault="00801133">
            <w:pPr>
              <w:spacing w:before="60" w:after="60"/>
              <w:jc w:val="center"/>
              <w:rPr>
                <w:rFonts w:eastAsiaTheme="minorHAnsi"/>
                <w:b/>
                <w:color w:val="FF0000"/>
              </w:rPr>
            </w:pPr>
            <w:r w:rsidRPr="00685494">
              <w:rPr>
                <w:rFonts w:eastAsiaTheme="minorHAnsi"/>
                <w:b/>
              </w:rPr>
              <w:t>Eil. Nr.</w:t>
            </w:r>
          </w:p>
        </w:tc>
        <w:tc>
          <w:tcPr>
            <w:tcW w:w="2452" w:type="pct"/>
            <w:vAlign w:val="center"/>
          </w:tcPr>
          <w:p w14:paraId="769BA36F" w14:textId="77777777" w:rsidR="00801133" w:rsidRPr="00957D38" w:rsidRDefault="00801133">
            <w:pPr>
              <w:spacing w:before="60" w:after="60"/>
              <w:jc w:val="center"/>
              <w:rPr>
                <w:rFonts w:eastAsiaTheme="minorHAnsi"/>
                <w:b/>
              </w:rPr>
            </w:pPr>
            <w:r w:rsidRPr="00685494">
              <w:rPr>
                <w:rFonts w:eastAsiaTheme="minorHAnsi"/>
                <w:b/>
              </w:rPr>
              <w:t>Pavadinimas</w:t>
            </w:r>
          </w:p>
        </w:tc>
        <w:tc>
          <w:tcPr>
            <w:tcW w:w="1326" w:type="pct"/>
            <w:vAlign w:val="center"/>
          </w:tcPr>
          <w:p w14:paraId="7C280811" w14:textId="74EEFCA7" w:rsidR="00801133" w:rsidRPr="00DA011F" w:rsidRDefault="00801133">
            <w:pPr>
              <w:spacing w:before="60" w:after="60"/>
              <w:rPr>
                <w:b/>
                <w:bCs/>
              </w:rPr>
            </w:pPr>
            <w:r w:rsidRPr="00685494">
              <w:rPr>
                <w:b/>
              </w:rPr>
              <w:t xml:space="preserve">Mato vnt. </w:t>
            </w:r>
          </w:p>
        </w:tc>
        <w:tc>
          <w:tcPr>
            <w:tcW w:w="952" w:type="pct"/>
            <w:vAlign w:val="center"/>
          </w:tcPr>
          <w:p w14:paraId="26CA731B" w14:textId="77777777" w:rsidR="00801133" w:rsidRPr="00957D38" w:rsidRDefault="00801133">
            <w:pPr>
              <w:spacing w:before="60" w:after="60"/>
              <w:jc w:val="center"/>
              <w:rPr>
                <w:b/>
              </w:rPr>
            </w:pPr>
            <w:r w:rsidRPr="00685494">
              <w:rPr>
                <w:rFonts w:eastAsiaTheme="minorHAnsi"/>
                <w:b/>
              </w:rPr>
              <w:t xml:space="preserve">Preliminarus kiekis </w:t>
            </w:r>
          </w:p>
        </w:tc>
      </w:tr>
      <w:tr w:rsidR="00801133" w:rsidRPr="00A86998" w14:paraId="1AF7F8E8" w14:textId="77777777" w:rsidTr="001E2DD6">
        <w:tc>
          <w:tcPr>
            <w:tcW w:w="270" w:type="pct"/>
          </w:tcPr>
          <w:p w14:paraId="296D41A3" w14:textId="77777777" w:rsidR="00801133" w:rsidRPr="00957D38" w:rsidRDefault="00801133">
            <w:pPr>
              <w:spacing w:before="60" w:after="60"/>
              <w:jc w:val="center"/>
              <w:rPr>
                <w:rFonts w:eastAsiaTheme="minorHAnsi"/>
              </w:rPr>
            </w:pPr>
            <w:r w:rsidRPr="00685494">
              <w:rPr>
                <w:rFonts w:eastAsiaTheme="minorHAnsi"/>
              </w:rPr>
              <w:t>1.</w:t>
            </w:r>
          </w:p>
        </w:tc>
        <w:tc>
          <w:tcPr>
            <w:tcW w:w="2452" w:type="pct"/>
            <w:vAlign w:val="bottom"/>
          </w:tcPr>
          <w:p w14:paraId="5F7BC9D4" w14:textId="70A6A55B" w:rsidR="00801133" w:rsidRPr="00957D38" w:rsidRDefault="00BE68D7">
            <w:pPr>
              <w:spacing w:before="60" w:after="60"/>
              <w:rPr>
                <w:rFonts w:eastAsiaTheme="minorHAnsi"/>
              </w:rPr>
            </w:pPr>
            <w:r w:rsidRPr="001E2DD6">
              <w:rPr>
                <w:rFonts w:eastAsiaTheme="minorHAnsi"/>
                <w:lang w:val="it-IT"/>
              </w:rPr>
              <w:t>Darbuotojų savanoriško sveikatos draudimo paslaugos</w:t>
            </w:r>
          </w:p>
        </w:tc>
        <w:tc>
          <w:tcPr>
            <w:tcW w:w="1326" w:type="pct"/>
          </w:tcPr>
          <w:p w14:paraId="2AFAAC06" w14:textId="78DE3BB5" w:rsidR="00801133" w:rsidRPr="00957D38" w:rsidRDefault="00F41D8C">
            <w:pPr>
              <w:spacing w:before="60" w:after="60"/>
              <w:jc w:val="center"/>
            </w:pPr>
            <w:r>
              <w:t>Vnt.</w:t>
            </w:r>
          </w:p>
        </w:tc>
        <w:tc>
          <w:tcPr>
            <w:tcW w:w="952" w:type="pct"/>
          </w:tcPr>
          <w:p w14:paraId="6DA62C22" w14:textId="328C2E2F" w:rsidR="00801133" w:rsidRPr="00957D38" w:rsidRDefault="00F41D8C">
            <w:pPr>
              <w:spacing w:before="60" w:after="60"/>
              <w:jc w:val="center"/>
            </w:pPr>
            <w:r>
              <w:t>3</w:t>
            </w:r>
            <w:r w:rsidR="001829ED">
              <w:t>6</w:t>
            </w:r>
            <w:r>
              <w:t>0-3</w:t>
            </w:r>
            <w:r w:rsidR="001829ED">
              <w:t>8</w:t>
            </w:r>
            <w:r>
              <w:t>0</w:t>
            </w:r>
          </w:p>
        </w:tc>
      </w:tr>
    </w:tbl>
    <w:p w14:paraId="207D0161" w14:textId="1D5E00E8" w:rsidR="00801133" w:rsidRPr="001E2DD6" w:rsidRDefault="00000000" w:rsidP="001E2DD6">
      <w:pPr>
        <w:spacing w:before="120" w:after="0"/>
        <w:rPr>
          <w:rFonts w:ascii="Times New Roman" w:hAnsi="Times New Roman" w:cs="Times New Roman"/>
          <w:sz w:val="20"/>
          <w:lang w:val="lt-LT"/>
        </w:rPr>
      </w:pPr>
      <w:sdt>
        <w:sdtPr>
          <w:rPr>
            <w:rFonts w:ascii="Times New Roman" w:hAnsi="Times New Roman" w:cs="Times New Roman"/>
            <w:sz w:val="20"/>
            <w:lang w:val="lt-LT"/>
          </w:rPr>
          <w:id w:val="-1702009517"/>
          <w14:checkbox>
            <w14:checked w14:val="1"/>
            <w14:checkedState w14:val="2612" w14:font="MS Gothic"/>
            <w14:uncheckedState w14:val="2610" w14:font="MS Gothic"/>
          </w14:checkbox>
        </w:sdtPr>
        <w:sdtContent>
          <w:r w:rsidR="00C139A2">
            <w:rPr>
              <w:rFonts w:ascii="MS Gothic" w:eastAsia="MS Gothic" w:hAnsi="MS Gothic" w:cs="Times New Roman" w:hint="eastAsia"/>
              <w:sz w:val="20"/>
              <w:lang w:val="lt-LT"/>
            </w:rPr>
            <w:t>☒</w:t>
          </w:r>
        </w:sdtContent>
      </w:sdt>
      <w:r w:rsidR="00801133" w:rsidRPr="00957D38">
        <w:rPr>
          <w:rFonts w:ascii="Times New Roman" w:hAnsi="Times New Roman" w:cs="Times New Roman"/>
          <w:sz w:val="20"/>
          <w:lang w:val="lt-LT"/>
        </w:rPr>
        <w:t xml:space="preserve"> Pirkėjas neįsipareigoja nupirkti visos nurodytos pradinės Sutarties vertės ar jos dalies. Sutarties galiojimo laikotarpiu </w:t>
      </w:r>
      <w:r w:rsidR="00D856D3" w:rsidRPr="001E2DD6">
        <w:rPr>
          <w:rFonts w:ascii="Times New Roman" w:hAnsi="Times New Roman" w:cs="Times New Roman"/>
          <w:sz w:val="20"/>
          <w:lang w:val="lt-LT"/>
        </w:rPr>
        <w:t>Paslaugų</w:t>
      </w:r>
      <w:r w:rsidR="00F6415D">
        <w:rPr>
          <w:rFonts w:ascii="Times New Roman" w:hAnsi="Times New Roman" w:cs="Times New Roman"/>
          <w:color w:val="FF0000"/>
          <w:sz w:val="20"/>
          <w:lang w:val="lt-LT"/>
        </w:rPr>
        <w:t xml:space="preserve"> </w:t>
      </w:r>
      <w:r w:rsidR="00801133" w:rsidRPr="00957D38">
        <w:rPr>
          <w:rFonts w:ascii="Times New Roman" w:hAnsi="Times New Roman" w:cs="Times New Roman"/>
          <w:sz w:val="20"/>
          <w:lang w:val="lt-LT"/>
        </w:rPr>
        <w:t>kiekis gali didėti ar mažėti.</w:t>
      </w:r>
    </w:p>
    <w:p w14:paraId="2D7DBECA" w14:textId="3D3DC6A3" w:rsidR="004C4869" w:rsidRPr="00E6631C" w:rsidRDefault="004C4869" w:rsidP="00B36F5A">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E6631C">
        <w:rPr>
          <w:rFonts w:ascii="Times New Roman" w:eastAsia="Arial" w:hAnsi="Times New Roman" w:cs="Times New Roman"/>
          <w:b/>
          <w:bCs/>
          <w:sz w:val="20"/>
        </w:rPr>
        <w:t>SUTARTIES VYKDYMO METU TEIKIAMI DOKUMENTAI</w:t>
      </w:r>
    </w:p>
    <w:tbl>
      <w:tblPr>
        <w:tblStyle w:val="Lentelstinklelis"/>
        <w:tblW w:w="9727"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4713"/>
        <w:gridCol w:w="3778"/>
      </w:tblGrid>
      <w:tr w:rsidR="0019088A" w:rsidRPr="00A86998" w14:paraId="12EB6E96" w14:textId="77777777" w:rsidTr="001E2DD6">
        <w:trPr>
          <w:cnfStyle w:val="100000000000" w:firstRow="1" w:lastRow="0" w:firstColumn="0" w:lastColumn="0" w:oddVBand="0" w:evenVBand="0" w:oddHBand="0" w:evenHBand="0" w:firstRowFirstColumn="0" w:firstRowLastColumn="0" w:lastRowFirstColumn="0" w:lastRowLastColumn="0"/>
          <w:jc w:val="left"/>
        </w:trPr>
        <w:tc>
          <w:tcPr>
            <w:tcW w:w="1236" w:type="dxa"/>
          </w:tcPr>
          <w:p w14:paraId="53317C60" w14:textId="48BE5B4F" w:rsidR="00F61AF0" w:rsidRPr="001E2DD6" w:rsidRDefault="00F61AF0" w:rsidP="001E2DD6">
            <w:pPr>
              <w:ind w:left="142" w:firstLine="0"/>
              <w:jc w:val="left"/>
              <w:rPr>
                <w:rFonts w:ascii="Times New Roman" w:hAnsi="Times New Roman" w:cs="Times New Roman"/>
                <w:b/>
              </w:rPr>
            </w:pPr>
            <w:r w:rsidRPr="001E2DD6">
              <w:rPr>
                <w:rFonts w:ascii="Times New Roman" w:hAnsi="Times New Roman" w:cs="Times New Roman"/>
                <w:b/>
              </w:rPr>
              <w:t>Eil. Nr.</w:t>
            </w:r>
          </w:p>
        </w:tc>
        <w:tc>
          <w:tcPr>
            <w:tcW w:w="4713" w:type="dxa"/>
          </w:tcPr>
          <w:p w14:paraId="2C7D4E69" w14:textId="282E8AB2" w:rsidR="00F61AF0" w:rsidRPr="00972415" w:rsidRDefault="00F61AF0" w:rsidP="009E26A0">
            <w:pPr>
              <w:widowControl w:val="0"/>
              <w:spacing w:after="0"/>
              <w:ind w:firstLine="0"/>
              <w:jc w:val="center"/>
              <w:rPr>
                <w:rFonts w:ascii="Times New Roman" w:hAnsi="Times New Roman" w:cs="Times New Roman"/>
                <w:b/>
              </w:rPr>
            </w:pPr>
            <w:r w:rsidRPr="00972415">
              <w:rPr>
                <w:rFonts w:ascii="Times New Roman" w:hAnsi="Times New Roman" w:cs="Times New Roman"/>
                <w:b/>
              </w:rPr>
              <w:t>Pavadinimas</w:t>
            </w:r>
          </w:p>
        </w:tc>
        <w:tc>
          <w:tcPr>
            <w:tcW w:w="3778" w:type="dxa"/>
          </w:tcPr>
          <w:p w14:paraId="53522F3F" w14:textId="2D34456B" w:rsidR="00F61AF0" w:rsidRPr="00972415" w:rsidRDefault="00F61AF0" w:rsidP="00A85A68">
            <w:pPr>
              <w:widowControl w:val="0"/>
              <w:spacing w:after="0"/>
              <w:ind w:firstLine="0"/>
              <w:jc w:val="center"/>
              <w:rPr>
                <w:rFonts w:ascii="Times New Roman" w:hAnsi="Times New Roman" w:cs="Times New Roman"/>
                <w:b/>
              </w:rPr>
            </w:pPr>
            <w:r w:rsidRPr="00972415">
              <w:rPr>
                <w:rFonts w:ascii="Times New Roman" w:hAnsi="Times New Roman" w:cs="Times New Roman"/>
                <w:b/>
              </w:rPr>
              <w:t>Teikimo momentas</w:t>
            </w:r>
          </w:p>
        </w:tc>
      </w:tr>
      <w:tr w:rsidR="0019088A" w:rsidRPr="00A86998" w14:paraId="26F2D3E1" w14:textId="77777777" w:rsidTr="001E2DD6">
        <w:trPr>
          <w:jc w:val="left"/>
          <w:hidden/>
        </w:trPr>
        <w:tc>
          <w:tcPr>
            <w:tcW w:w="1236" w:type="dxa"/>
          </w:tcPr>
          <w:p w14:paraId="2B7658B4" w14:textId="77777777" w:rsidR="00C326AD" w:rsidRPr="00C326AD" w:rsidRDefault="00C326AD" w:rsidP="00C326AD">
            <w:pPr>
              <w:pStyle w:val="Sraopastraipa"/>
              <w:widowControl w:val="0"/>
              <w:numPr>
                <w:ilvl w:val="0"/>
                <w:numId w:val="9"/>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0597CC94" w14:textId="77777777" w:rsidR="00C326AD" w:rsidRPr="00C326AD" w:rsidRDefault="00C326AD" w:rsidP="00C326AD">
            <w:pPr>
              <w:pStyle w:val="Sraopastraipa"/>
              <w:widowControl w:val="0"/>
              <w:numPr>
                <w:ilvl w:val="0"/>
                <w:numId w:val="9"/>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4F90F292" w14:textId="77777777" w:rsidR="00C326AD" w:rsidRPr="00C326AD" w:rsidRDefault="00C326AD" w:rsidP="00C326AD">
            <w:pPr>
              <w:pStyle w:val="Sraopastraipa"/>
              <w:widowControl w:val="0"/>
              <w:numPr>
                <w:ilvl w:val="0"/>
                <w:numId w:val="9"/>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2ADCBB03" w14:textId="77777777" w:rsidR="00C326AD" w:rsidRPr="00C326AD" w:rsidRDefault="00C326AD" w:rsidP="00C326AD">
            <w:pPr>
              <w:pStyle w:val="Sraopastraipa"/>
              <w:widowControl w:val="0"/>
              <w:numPr>
                <w:ilvl w:val="0"/>
                <w:numId w:val="9"/>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074C91EF" w14:textId="77777777" w:rsidR="00C326AD" w:rsidRPr="00C326AD" w:rsidRDefault="00C326AD" w:rsidP="00C326AD">
            <w:pPr>
              <w:pStyle w:val="Sraopastraipa"/>
              <w:widowControl w:val="0"/>
              <w:numPr>
                <w:ilvl w:val="0"/>
                <w:numId w:val="9"/>
              </w:numPr>
              <w:tabs>
                <w:tab w:val="clear" w:pos="5779"/>
                <w:tab w:val="left" w:pos="426"/>
              </w:tabs>
              <w:spacing w:after="0"/>
              <w:contextualSpacing w:val="0"/>
              <w:outlineLvl w:val="1"/>
              <w:rPr>
                <w:rFonts w:ascii="Times New Roman" w:eastAsiaTheme="majorEastAsia" w:hAnsi="Times New Roman" w:cs="Times New Roman"/>
                <w:b/>
                <w:bCs/>
                <w:i/>
                <w:iCs/>
                <w:vanish/>
                <w:color w:val="FF0000"/>
              </w:rPr>
            </w:pPr>
          </w:p>
          <w:p w14:paraId="6CFE3D24" w14:textId="70FF2573" w:rsidR="00F61AF0" w:rsidRPr="00E6631C" w:rsidRDefault="00F61AF0" w:rsidP="00C326AD">
            <w:pPr>
              <w:pStyle w:val="Antrat2"/>
              <w:keepNext w:val="0"/>
              <w:keepLines w:val="0"/>
              <w:widowControl w:val="0"/>
              <w:numPr>
                <w:ilvl w:val="1"/>
                <w:numId w:val="9"/>
              </w:numPr>
              <w:tabs>
                <w:tab w:val="left" w:pos="426"/>
              </w:tabs>
              <w:spacing w:before="0"/>
              <w:ind w:left="436"/>
              <w:rPr>
                <w:rFonts w:ascii="Times New Roman" w:hAnsi="Times New Roman" w:cs="Times New Roman"/>
                <w:i/>
                <w:iCs/>
                <w:color w:val="FF0000"/>
                <w:sz w:val="20"/>
                <w:szCs w:val="20"/>
              </w:rPr>
            </w:pPr>
          </w:p>
        </w:tc>
        <w:tc>
          <w:tcPr>
            <w:tcW w:w="4713" w:type="dxa"/>
          </w:tcPr>
          <w:p w14:paraId="707C874F" w14:textId="30BF5E47" w:rsidR="00F61AF0" w:rsidRPr="002F5EF4" w:rsidRDefault="00096215" w:rsidP="009E26A0">
            <w:pPr>
              <w:widowControl w:val="0"/>
              <w:spacing w:after="0"/>
              <w:ind w:firstLine="0"/>
              <w:rPr>
                <w:rFonts w:ascii="Times New Roman" w:hAnsi="Times New Roman" w:cs="Times New Roman"/>
                <w:i/>
                <w:iCs/>
              </w:rPr>
            </w:pPr>
            <w:r w:rsidRPr="002F5EF4">
              <w:rPr>
                <w:rFonts w:ascii="Times New Roman" w:hAnsi="Times New Roman" w:cs="Times New Roman"/>
                <w:i/>
                <w:iCs/>
              </w:rPr>
              <w:t>Sveikatos draudimo liudijimas</w:t>
            </w:r>
          </w:p>
        </w:tc>
        <w:tc>
          <w:tcPr>
            <w:tcW w:w="3778" w:type="dxa"/>
          </w:tcPr>
          <w:p w14:paraId="1CD4B364" w14:textId="199FEF3F" w:rsidR="00F61AF0" w:rsidRPr="002F5EF4" w:rsidRDefault="00CB4A11" w:rsidP="009E26A0">
            <w:pPr>
              <w:widowControl w:val="0"/>
              <w:spacing w:after="0"/>
              <w:ind w:firstLine="0"/>
              <w:rPr>
                <w:rFonts w:ascii="Times New Roman" w:hAnsi="Times New Roman" w:cs="Times New Roman"/>
                <w:i/>
                <w:iCs/>
              </w:rPr>
            </w:pPr>
            <w:r w:rsidRPr="002F5EF4">
              <w:rPr>
                <w:rFonts w:ascii="Times New Roman" w:hAnsi="Times New Roman" w:cs="Times New Roman"/>
                <w:i/>
                <w:iCs/>
              </w:rPr>
              <w:t>Sutarties pasirašymo metu</w:t>
            </w:r>
          </w:p>
        </w:tc>
      </w:tr>
      <w:tr w:rsidR="0019088A" w:rsidRPr="001E2DD6" w14:paraId="734FE169" w14:textId="77777777" w:rsidTr="001E2DD6">
        <w:trPr>
          <w:jc w:val="left"/>
        </w:trPr>
        <w:tc>
          <w:tcPr>
            <w:tcW w:w="1236" w:type="dxa"/>
          </w:tcPr>
          <w:p w14:paraId="4CB71C54" w14:textId="506481D8" w:rsidR="00F61AF0" w:rsidRPr="001E2DD6" w:rsidRDefault="0019088A" w:rsidP="001E2DD6">
            <w:pPr>
              <w:pStyle w:val="Antrat2"/>
              <w:keepNext w:val="0"/>
              <w:keepLines w:val="0"/>
              <w:widowControl w:val="0"/>
              <w:tabs>
                <w:tab w:val="clear" w:pos="851"/>
                <w:tab w:val="left" w:pos="174"/>
                <w:tab w:val="left" w:pos="426"/>
              </w:tabs>
              <w:spacing w:before="0"/>
              <w:ind w:firstLine="0"/>
              <w:rPr>
                <w:rFonts w:ascii="Times New Roman" w:hAnsi="Times New Roman" w:cs="Times New Roman"/>
                <w:b w:val="0"/>
                <w:bCs w:val="0"/>
                <w:color w:val="FF0000"/>
                <w:sz w:val="20"/>
                <w:szCs w:val="20"/>
                <w:lang w:val="en-US"/>
              </w:rPr>
            </w:pPr>
            <w:r w:rsidRPr="001E2DD6">
              <w:rPr>
                <w:rFonts w:ascii="Times New Roman" w:hAnsi="Times New Roman" w:cs="Times New Roman"/>
                <w:b w:val="0"/>
                <w:bCs w:val="0"/>
                <w:color w:val="auto"/>
                <w:sz w:val="20"/>
                <w:szCs w:val="20"/>
              </w:rPr>
              <w:t xml:space="preserve"> </w:t>
            </w:r>
            <w:r w:rsidR="00E671CD" w:rsidRPr="001E2DD6">
              <w:rPr>
                <w:rFonts w:ascii="Times New Roman" w:hAnsi="Times New Roman" w:cs="Times New Roman"/>
                <w:b w:val="0"/>
                <w:bCs w:val="0"/>
                <w:color w:val="auto"/>
                <w:sz w:val="20"/>
                <w:szCs w:val="20"/>
              </w:rPr>
              <w:t>5.</w:t>
            </w:r>
            <w:r w:rsidR="00D57FDE" w:rsidRPr="001E2DD6">
              <w:rPr>
                <w:rFonts w:ascii="Times New Roman" w:hAnsi="Times New Roman" w:cs="Times New Roman"/>
                <w:b w:val="0"/>
                <w:bCs w:val="0"/>
                <w:color w:val="auto"/>
                <w:sz w:val="20"/>
                <w:szCs w:val="20"/>
              </w:rPr>
              <w:t>2.</w:t>
            </w:r>
          </w:p>
        </w:tc>
        <w:tc>
          <w:tcPr>
            <w:tcW w:w="4713" w:type="dxa"/>
          </w:tcPr>
          <w:p w14:paraId="27C6A832" w14:textId="128A56C7" w:rsidR="00F61AF0" w:rsidRPr="002F5EF4" w:rsidRDefault="00CB4A11" w:rsidP="009E26A0">
            <w:pPr>
              <w:widowControl w:val="0"/>
              <w:spacing w:after="0"/>
              <w:ind w:firstLine="0"/>
              <w:rPr>
                <w:rFonts w:ascii="Times New Roman" w:hAnsi="Times New Roman" w:cs="Times New Roman"/>
                <w:i/>
                <w:iCs/>
              </w:rPr>
            </w:pPr>
            <w:r w:rsidRPr="002F5EF4">
              <w:rPr>
                <w:rFonts w:ascii="Times New Roman" w:hAnsi="Times New Roman" w:cs="Times New Roman"/>
                <w:i/>
                <w:iCs/>
              </w:rPr>
              <w:t>Nuasmeninta ataskaita apie apdraustųjų pasinaudojimą paslaugomis</w:t>
            </w:r>
          </w:p>
        </w:tc>
        <w:tc>
          <w:tcPr>
            <w:tcW w:w="3778" w:type="dxa"/>
          </w:tcPr>
          <w:p w14:paraId="308EDA0D" w14:textId="534F9186" w:rsidR="00F61AF0" w:rsidRPr="002F5EF4" w:rsidRDefault="00CB4A11" w:rsidP="009E26A0">
            <w:pPr>
              <w:widowControl w:val="0"/>
              <w:spacing w:after="0"/>
              <w:ind w:firstLine="0"/>
              <w:rPr>
                <w:rFonts w:ascii="Times New Roman" w:hAnsi="Times New Roman" w:cs="Times New Roman"/>
                <w:i/>
                <w:iCs/>
              </w:rPr>
            </w:pPr>
            <w:r w:rsidRPr="002F5EF4">
              <w:rPr>
                <w:rFonts w:ascii="Times New Roman" w:hAnsi="Times New Roman" w:cs="Times New Roman"/>
                <w:i/>
                <w:iCs/>
              </w:rPr>
              <w:t>Kas ketvirtį, iki naujo ketvirčio pirmojo mėnesio 15 d.</w:t>
            </w:r>
          </w:p>
        </w:tc>
      </w:tr>
      <w:tr w:rsidR="00E671CD" w:rsidRPr="00E671CD" w14:paraId="7D49632B" w14:textId="77777777" w:rsidTr="001E2DD6">
        <w:trPr>
          <w:jc w:val="left"/>
        </w:trPr>
        <w:tc>
          <w:tcPr>
            <w:tcW w:w="1236" w:type="dxa"/>
          </w:tcPr>
          <w:p w14:paraId="7D337E9A" w14:textId="0CE9DA80" w:rsidR="00E671CD" w:rsidRPr="001E2DD6" w:rsidRDefault="0019088A" w:rsidP="001E2DD6">
            <w:pPr>
              <w:pStyle w:val="Antrat2"/>
              <w:keepNext w:val="0"/>
              <w:keepLines w:val="0"/>
              <w:widowControl w:val="0"/>
              <w:tabs>
                <w:tab w:val="clear" w:pos="851"/>
                <w:tab w:val="left" w:pos="0"/>
                <w:tab w:val="left" w:pos="426"/>
                <w:tab w:val="left" w:pos="457"/>
              </w:tabs>
              <w:spacing w:before="0"/>
              <w:ind w:left="720" w:right="-288" w:hanging="720"/>
              <w:jc w:val="left"/>
              <w:rPr>
                <w:rFonts w:ascii="Times New Roman" w:hAnsi="Times New Roman" w:cs="Times New Roman"/>
                <w:b w:val="0"/>
                <w:bCs w:val="0"/>
                <w:color w:val="auto"/>
                <w:sz w:val="20"/>
                <w:szCs w:val="20"/>
              </w:rPr>
            </w:pPr>
            <w:r w:rsidRPr="001E2DD6">
              <w:rPr>
                <w:rFonts w:ascii="Times New Roman" w:hAnsi="Times New Roman" w:cs="Times New Roman"/>
                <w:b w:val="0"/>
                <w:bCs w:val="0"/>
                <w:color w:val="auto"/>
                <w:sz w:val="20"/>
                <w:szCs w:val="20"/>
              </w:rPr>
              <w:t xml:space="preserve"> 5.3.</w:t>
            </w:r>
          </w:p>
        </w:tc>
        <w:tc>
          <w:tcPr>
            <w:tcW w:w="4713" w:type="dxa"/>
          </w:tcPr>
          <w:p w14:paraId="3B8CD700" w14:textId="1D52868C" w:rsidR="00E671CD" w:rsidRPr="002F5EF4" w:rsidRDefault="00E671CD" w:rsidP="00E671CD">
            <w:pPr>
              <w:widowControl w:val="0"/>
              <w:spacing w:after="0"/>
              <w:ind w:firstLine="0"/>
              <w:rPr>
                <w:rFonts w:ascii="Times New Roman" w:hAnsi="Times New Roman" w:cs="Times New Roman"/>
                <w:i/>
                <w:iCs/>
              </w:rPr>
            </w:pPr>
            <w:r w:rsidRPr="00E671CD">
              <w:rPr>
                <w:rFonts w:ascii="Times New Roman" w:hAnsi="Times New Roman" w:cs="Times New Roman"/>
                <w:i/>
                <w:iCs/>
              </w:rPr>
              <w:t>Instrukcija/pristatymas/atmintinė apie paslaug</w:t>
            </w:r>
            <w:r>
              <w:rPr>
                <w:rFonts w:ascii="Times New Roman" w:hAnsi="Times New Roman" w:cs="Times New Roman"/>
                <w:i/>
                <w:iCs/>
              </w:rPr>
              <w:t>ų</w:t>
            </w:r>
            <w:r w:rsidRPr="00E671CD">
              <w:rPr>
                <w:rFonts w:ascii="Times New Roman" w:hAnsi="Times New Roman" w:cs="Times New Roman"/>
                <w:i/>
                <w:iCs/>
              </w:rPr>
              <w:t xml:space="preserve"> naudojimą, atsakingų asmenų sąrašai ir kontaktinė informacija</w:t>
            </w:r>
          </w:p>
        </w:tc>
        <w:tc>
          <w:tcPr>
            <w:tcW w:w="3778" w:type="dxa"/>
          </w:tcPr>
          <w:p w14:paraId="2520FAFC" w14:textId="1B0C78F1" w:rsidR="00E671CD" w:rsidRPr="002F5EF4" w:rsidRDefault="00E671CD" w:rsidP="00E671CD">
            <w:pPr>
              <w:widowControl w:val="0"/>
              <w:spacing w:after="0"/>
              <w:ind w:firstLine="0"/>
              <w:rPr>
                <w:rFonts w:ascii="Times New Roman" w:hAnsi="Times New Roman" w:cs="Times New Roman"/>
                <w:i/>
                <w:iCs/>
              </w:rPr>
            </w:pPr>
            <w:r w:rsidRPr="00E671CD">
              <w:rPr>
                <w:rFonts w:ascii="Times New Roman" w:hAnsi="Times New Roman" w:cs="Times New Roman"/>
                <w:i/>
                <w:iCs/>
                <w:lang w:val="en-US"/>
              </w:rPr>
              <w:t xml:space="preserve">Po </w:t>
            </w:r>
            <w:proofErr w:type="spellStart"/>
            <w:r w:rsidRPr="00E671CD">
              <w:rPr>
                <w:rFonts w:ascii="Times New Roman" w:hAnsi="Times New Roman" w:cs="Times New Roman"/>
                <w:i/>
                <w:iCs/>
                <w:lang w:val="en-US"/>
              </w:rPr>
              <w:t>sutarties</w:t>
            </w:r>
            <w:proofErr w:type="spellEnd"/>
            <w:r w:rsidRPr="00E671CD">
              <w:rPr>
                <w:rFonts w:ascii="Times New Roman" w:hAnsi="Times New Roman" w:cs="Times New Roman"/>
                <w:i/>
                <w:iCs/>
                <w:lang w:val="en-US"/>
              </w:rPr>
              <w:t xml:space="preserve"> </w:t>
            </w:r>
            <w:proofErr w:type="spellStart"/>
            <w:r w:rsidRPr="00E671CD">
              <w:rPr>
                <w:rFonts w:ascii="Times New Roman" w:hAnsi="Times New Roman" w:cs="Times New Roman"/>
                <w:i/>
                <w:iCs/>
                <w:lang w:val="en-US"/>
              </w:rPr>
              <w:t>pasirašymo</w:t>
            </w:r>
            <w:proofErr w:type="spellEnd"/>
          </w:p>
        </w:tc>
      </w:tr>
      <w:tr w:rsidR="00E671CD" w:rsidRPr="001E2DD6" w14:paraId="3CEFC358" w14:textId="77777777" w:rsidTr="001E2DD6">
        <w:trPr>
          <w:jc w:val="left"/>
        </w:trPr>
        <w:tc>
          <w:tcPr>
            <w:tcW w:w="1236" w:type="dxa"/>
          </w:tcPr>
          <w:p w14:paraId="04B55382" w14:textId="275092D7" w:rsidR="00E671CD" w:rsidRPr="001E2DD6" w:rsidRDefault="0019088A" w:rsidP="001E2DD6">
            <w:pPr>
              <w:pStyle w:val="Antrat2"/>
              <w:keepNext w:val="0"/>
              <w:keepLines w:val="0"/>
              <w:widowControl w:val="0"/>
              <w:tabs>
                <w:tab w:val="clear" w:pos="851"/>
                <w:tab w:val="left" w:pos="0"/>
                <w:tab w:val="left" w:pos="426"/>
                <w:tab w:val="left" w:pos="457"/>
              </w:tabs>
              <w:spacing w:before="0"/>
              <w:ind w:left="720" w:right="-288" w:hanging="720"/>
              <w:jc w:val="left"/>
              <w:rPr>
                <w:rFonts w:ascii="Times New Roman" w:hAnsi="Times New Roman" w:cs="Times New Roman"/>
                <w:b w:val="0"/>
                <w:bCs w:val="0"/>
                <w:color w:val="auto"/>
                <w:sz w:val="20"/>
                <w:szCs w:val="20"/>
              </w:rPr>
            </w:pPr>
            <w:r w:rsidRPr="001E2DD6">
              <w:rPr>
                <w:rFonts w:ascii="Times New Roman" w:hAnsi="Times New Roman" w:cs="Times New Roman"/>
                <w:b w:val="0"/>
                <w:bCs w:val="0"/>
                <w:color w:val="auto"/>
                <w:sz w:val="20"/>
                <w:szCs w:val="20"/>
              </w:rPr>
              <w:t xml:space="preserve"> 5.4.</w:t>
            </w:r>
          </w:p>
        </w:tc>
        <w:tc>
          <w:tcPr>
            <w:tcW w:w="4713" w:type="dxa"/>
          </w:tcPr>
          <w:p w14:paraId="3B5156FA" w14:textId="2B46B33E" w:rsidR="00E671CD" w:rsidRPr="002F5EF4" w:rsidRDefault="00E671CD" w:rsidP="00E671CD">
            <w:pPr>
              <w:widowControl w:val="0"/>
              <w:spacing w:after="0"/>
              <w:ind w:firstLine="0"/>
              <w:rPr>
                <w:rFonts w:ascii="Times New Roman" w:hAnsi="Times New Roman" w:cs="Times New Roman"/>
                <w:i/>
                <w:iCs/>
              </w:rPr>
            </w:pPr>
            <w:r w:rsidRPr="00E671CD">
              <w:rPr>
                <w:rFonts w:ascii="Times New Roman" w:hAnsi="Times New Roman" w:cs="Times New Roman"/>
                <w:i/>
                <w:iCs/>
              </w:rPr>
              <w:t>Fizinės arba elektroninės sveikatos draudimo kortelės</w:t>
            </w:r>
          </w:p>
        </w:tc>
        <w:tc>
          <w:tcPr>
            <w:tcW w:w="3778" w:type="dxa"/>
          </w:tcPr>
          <w:p w14:paraId="3A8289DD" w14:textId="7B2955A6" w:rsidR="00E671CD" w:rsidRPr="002F5EF4" w:rsidRDefault="00E671CD" w:rsidP="00E671CD">
            <w:pPr>
              <w:widowControl w:val="0"/>
              <w:spacing w:after="0"/>
              <w:ind w:firstLine="0"/>
              <w:rPr>
                <w:rFonts w:ascii="Times New Roman" w:hAnsi="Times New Roman" w:cs="Times New Roman"/>
                <w:i/>
                <w:iCs/>
              </w:rPr>
            </w:pPr>
            <w:r w:rsidRPr="00E671CD">
              <w:rPr>
                <w:rFonts w:ascii="Times New Roman" w:hAnsi="Times New Roman" w:cs="Times New Roman"/>
                <w:i/>
                <w:iCs/>
              </w:rPr>
              <w:t>Visiems apdraustiesiems po sutarties pasirašymo, taip pat ir naujai įtrauktiems apdraustiesiems</w:t>
            </w:r>
          </w:p>
        </w:tc>
      </w:tr>
      <w:tr w:rsidR="0019088A" w:rsidRPr="001E2DD6" w14:paraId="257EC467" w14:textId="77777777" w:rsidTr="001E2DD6">
        <w:trPr>
          <w:jc w:val="left"/>
        </w:trPr>
        <w:tc>
          <w:tcPr>
            <w:tcW w:w="1236" w:type="dxa"/>
          </w:tcPr>
          <w:p w14:paraId="6E60BF97" w14:textId="0DD6C105" w:rsidR="00F61AF0" w:rsidRPr="001E2DD6" w:rsidRDefault="0019088A" w:rsidP="001E2DD6">
            <w:pPr>
              <w:pStyle w:val="Antrat2"/>
              <w:keepNext w:val="0"/>
              <w:keepLines w:val="0"/>
              <w:widowControl w:val="0"/>
              <w:tabs>
                <w:tab w:val="clear" w:pos="851"/>
                <w:tab w:val="left" w:pos="426"/>
                <w:tab w:val="left" w:pos="457"/>
              </w:tabs>
              <w:spacing w:before="0"/>
              <w:ind w:right="-288" w:firstLine="0"/>
              <w:jc w:val="left"/>
              <w:rPr>
                <w:rFonts w:ascii="Times New Roman" w:hAnsi="Times New Roman" w:cs="Times New Roman"/>
                <w:b w:val="0"/>
                <w:bCs w:val="0"/>
                <w:color w:val="auto"/>
                <w:sz w:val="20"/>
                <w:szCs w:val="20"/>
              </w:rPr>
            </w:pPr>
            <w:r w:rsidRPr="0019088A">
              <w:rPr>
                <w:rFonts w:ascii="Times New Roman" w:hAnsi="Times New Roman" w:cs="Times New Roman"/>
                <w:b w:val="0"/>
                <w:bCs w:val="0"/>
                <w:color w:val="auto"/>
                <w:sz w:val="20"/>
                <w:szCs w:val="20"/>
              </w:rPr>
              <w:t xml:space="preserve"> </w:t>
            </w:r>
            <w:r w:rsidRPr="001E2DD6">
              <w:rPr>
                <w:rFonts w:ascii="Times New Roman" w:hAnsi="Times New Roman" w:cs="Times New Roman"/>
                <w:b w:val="0"/>
                <w:bCs w:val="0"/>
                <w:color w:val="auto"/>
                <w:sz w:val="20"/>
                <w:szCs w:val="20"/>
              </w:rPr>
              <w:t>5.5.</w:t>
            </w:r>
          </w:p>
        </w:tc>
        <w:tc>
          <w:tcPr>
            <w:tcW w:w="4713" w:type="dxa"/>
          </w:tcPr>
          <w:p w14:paraId="10A2FF1E" w14:textId="74F4885F" w:rsidR="00F61AF0" w:rsidRPr="002F5EF4" w:rsidRDefault="00CB4A11" w:rsidP="009E26A0">
            <w:pPr>
              <w:widowControl w:val="0"/>
              <w:spacing w:after="0"/>
              <w:ind w:firstLine="0"/>
              <w:rPr>
                <w:rFonts w:ascii="Times New Roman" w:hAnsi="Times New Roman" w:cs="Times New Roman"/>
                <w:i/>
                <w:iCs/>
              </w:rPr>
            </w:pPr>
            <w:r w:rsidRPr="002F5EF4">
              <w:rPr>
                <w:rFonts w:ascii="Times New Roman" w:hAnsi="Times New Roman" w:cs="Times New Roman"/>
                <w:i/>
                <w:iCs/>
              </w:rPr>
              <w:t>Sąskaita – faktūra (įmokų mokėjimui)</w:t>
            </w:r>
          </w:p>
        </w:tc>
        <w:tc>
          <w:tcPr>
            <w:tcW w:w="3778" w:type="dxa"/>
          </w:tcPr>
          <w:p w14:paraId="23DE62BD" w14:textId="103BA531" w:rsidR="00F61AF0" w:rsidRPr="002F5EF4" w:rsidRDefault="00CB4A11" w:rsidP="009E26A0">
            <w:pPr>
              <w:widowControl w:val="0"/>
              <w:spacing w:after="0"/>
              <w:ind w:firstLine="0"/>
              <w:rPr>
                <w:rFonts w:ascii="Times New Roman" w:hAnsi="Times New Roman" w:cs="Times New Roman"/>
                <w:i/>
                <w:iCs/>
              </w:rPr>
            </w:pPr>
            <w:r w:rsidRPr="002F5EF4">
              <w:rPr>
                <w:rFonts w:ascii="Times New Roman" w:hAnsi="Times New Roman" w:cs="Times New Roman"/>
                <w:i/>
                <w:iCs/>
              </w:rPr>
              <w:t>Pirmoji per 30 dienų nuo sutarties pasirašymo, kitos – kiekvieno kito ketvirčio pirmąją dieną</w:t>
            </w:r>
          </w:p>
        </w:tc>
      </w:tr>
      <w:tr w:rsidR="0019088A" w:rsidRPr="001E2DD6" w14:paraId="47807B4E" w14:textId="77777777" w:rsidTr="001E2DD6">
        <w:trPr>
          <w:jc w:val="left"/>
        </w:trPr>
        <w:tc>
          <w:tcPr>
            <w:tcW w:w="1236" w:type="dxa"/>
          </w:tcPr>
          <w:p w14:paraId="33FBCB2A" w14:textId="5C06B140" w:rsidR="00CB4A11" w:rsidRPr="001E2DD6" w:rsidRDefault="0019088A" w:rsidP="001E2DD6">
            <w:pPr>
              <w:pStyle w:val="Antrat2"/>
              <w:keepNext w:val="0"/>
              <w:keepLines w:val="0"/>
              <w:widowControl w:val="0"/>
              <w:tabs>
                <w:tab w:val="clear" w:pos="851"/>
                <w:tab w:val="left" w:pos="426"/>
                <w:tab w:val="left" w:pos="457"/>
              </w:tabs>
              <w:spacing w:before="0"/>
              <w:ind w:right="-288" w:firstLine="32"/>
              <w:jc w:val="left"/>
              <w:rPr>
                <w:rFonts w:ascii="Times New Roman" w:hAnsi="Times New Roman" w:cs="Times New Roman"/>
                <w:b w:val="0"/>
                <w:bCs w:val="0"/>
                <w:color w:val="auto"/>
                <w:sz w:val="20"/>
                <w:szCs w:val="20"/>
              </w:rPr>
            </w:pPr>
            <w:r w:rsidRPr="001E2DD6">
              <w:rPr>
                <w:rFonts w:ascii="Times New Roman" w:hAnsi="Times New Roman" w:cs="Times New Roman"/>
                <w:b w:val="0"/>
                <w:bCs w:val="0"/>
                <w:color w:val="auto"/>
                <w:sz w:val="20"/>
                <w:szCs w:val="20"/>
              </w:rPr>
              <w:t>5.6.</w:t>
            </w:r>
          </w:p>
        </w:tc>
        <w:tc>
          <w:tcPr>
            <w:tcW w:w="4713" w:type="dxa"/>
          </w:tcPr>
          <w:p w14:paraId="5DADD26A" w14:textId="621AB1F0" w:rsidR="00CB4A11" w:rsidRPr="002F5EF4" w:rsidRDefault="00CB4A11" w:rsidP="00CB4A11">
            <w:pPr>
              <w:widowControl w:val="0"/>
              <w:spacing w:after="0"/>
              <w:ind w:firstLine="0"/>
              <w:rPr>
                <w:rFonts w:ascii="Times New Roman" w:hAnsi="Times New Roman" w:cs="Times New Roman"/>
                <w:i/>
                <w:iCs/>
              </w:rPr>
            </w:pPr>
            <w:r w:rsidRPr="002F5EF4">
              <w:rPr>
                <w:rFonts w:ascii="Times New Roman" w:hAnsi="Times New Roman" w:cs="Times New Roman"/>
                <w:i/>
                <w:iCs/>
              </w:rPr>
              <w:t>Draudimo liudijimų priedai apie apdraustųjų skaičiaus keitimą)</w:t>
            </w:r>
          </w:p>
        </w:tc>
        <w:tc>
          <w:tcPr>
            <w:tcW w:w="3778" w:type="dxa"/>
          </w:tcPr>
          <w:p w14:paraId="706E0346" w14:textId="30E1934C" w:rsidR="00CB4A11" w:rsidRPr="002F5EF4" w:rsidRDefault="00CB4A11" w:rsidP="00CB4A11">
            <w:pPr>
              <w:widowControl w:val="0"/>
              <w:spacing w:after="0"/>
              <w:ind w:firstLine="0"/>
              <w:rPr>
                <w:rFonts w:ascii="Times New Roman" w:hAnsi="Times New Roman" w:cs="Times New Roman"/>
                <w:i/>
                <w:iCs/>
              </w:rPr>
            </w:pPr>
            <w:r w:rsidRPr="002F5EF4">
              <w:rPr>
                <w:rFonts w:ascii="Times New Roman" w:hAnsi="Times New Roman" w:cs="Times New Roman"/>
                <w:i/>
                <w:iCs/>
              </w:rPr>
              <w:t>Kas mėnesį gavus apdraustųjų sąrašo pakeitimus</w:t>
            </w:r>
          </w:p>
        </w:tc>
      </w:tr>
    </w:tbl>
    <w:p w14:paraId="4716F97D" w14:textId="77777777" w:rsidR="001D5D3E" w:rsidRPr="00B7574B" w:rsidRDefault="001D5D3E" w:rsidP="00B36F5A">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bookmarkStart w:id="3" w:name="_Hlk34730466"/>
      <w:r w:rsidRPr="00B7574B">
        <w:rPr>
          <w:rFonts w:ascii="Times New Roman" w:eastAsia="Arial" w:hAnsi="Times New Roman" w:cs="Times New Roman"/>
          <w:b/>
          <w:bCs/>
          <w:sz w:val="20"/>
        </w:rPr>
        <w:t>SUTARTINIŲ ĮSIPAREIGOJIMŲ VYKDYMO VIETA</w:t>
      </w:r>
      <w:bookmarkEnd w:id="3"/>
    </w:p>
    <w:p w14:paraId="576E0334" w14:textId="77777777" w:rsidR="001D5D3E" w:rsidRPr="00B7574B" w:rsidRDefault="001D5D3E">
      <w:pPr>
        <w:pStyle w:val="Sraopastraipa"/>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327DD714" w14:textId="77777777" w:rsidR="001D5D3E" w:rsidRPr="00B7574B" w:rsidRDefault="001D5D3E">
      <w:pPr>
        <w:pStyle w:val="Sraopastraipa"/>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20B0F767" w14:textId="77777777" w:rsidR="001D5D3E" w:rsidRPr="00B7574B" w:rsidRDefault="001D5D3E">
      <w:pPr>
        <w:pStyle w:val="Sraopastraipa"/>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400FFBCA" w14:textId="77777777" w:rsidR="001D5D3E" w:rsidRPr="00B7574B" w:rsidRDefault="001D5D3E">
      <w:pPr>
        <w:pStyle w:val="Sraopastraipa"/>
        <w:numPr>
          <w:ilvl w:val="0"/>
          <w:numId w:val="4"/>
        </w:numPr>
        <w:tabs>
          <w:tab w:val="clear" w:pos="851"/>
          <w:tab w:val="clear" w:pos="5779"/>
          <w:tab w:val="left" w:pos="4860"/>
        </w:tabs>
        <w:suppressAutoHyphens/>
        <w:autoSpaceDN w:val="0"/>
        <w:spacing w:before="60" w:after="60"/>
        <w:contextualSpacing w:val="0"/>
        <w:textAlignment w:val="baseline"/>
        <w:rPr>
          <w:rFonts w:ascii="Times New Roman" w:hAnsi="Times New Roman" w:cs="Times New Roman"/>
          <w:b/>
          <w:i/>
          <w:vanish/>
          <w:sz w:val="20"/>
        </w:rPr>
      </w:pPr>
    </w:p>
    <w:p w14:paraId="45E33A77" w14:textId="42D8241E" w:rsidR="001D526E" w:rsidRPr="00B7574B" w:rsidRDefault="00000000" w:rsidP="001D526E">
      <w:pPr>
        <w:pStyle w:val="Sraopastraipa"/>
        <w:numPr>
          <w:ilvl w:val="0"/>
          <w:numId w:val="0"/>
        </w:numPr>
        <w:spacing w:after="0"/>
        <w:rPr>
          <w:rFonts w:ascii="Times New Roman" w:hAnsi="Times New Roman" w:cs="Times New Roman"/>
          <w:color w:val="FF0000"/>
          <w:sz w:val="20"/>
        </w:rPr>
      </w:pPr>
      <w:sdt>
        <w:sdtPr>
          <w:rPr>
            <w:rFonts w:ascii="Times New Roman" w:eastAsia="MS Gothic" w:hAnsi="Times New Roman" w:cs="Times New Roman"/>
            <w:sz w:val="20"/>
          </w:rPr>
          <w:id w:val="-297534813"/>
          <w14:checkbox>
            <w14:checked w14:val="1"/>
            <w14:checkedState w14:val="2612" w14:font="MS Gothic"/>
            <w14:uncheckedState w14:val="2610" w14:font="MS Gothic"/>
          </w14:checkbox>
        </w:sdtPr>
        <w:sdtContent>
          <w:r w:rsidR="00511BE1">
            <w:rPr>
              <w:rFonts w:ascii="MS Gothic" w:eastAsia="MS Gothic" w:hAnsi="MS Gothic" w:cs="Segoe UI Symbol" w:hint="eastAsia"/>
              <w:sz w:val="20"/>
            </w:rPr>
            <w:t>☒</w:t>
          </w:r>
        </w:sdtContent>
      </w:sdt>
      <w:r w:rsidR="001D526E" w:rsidRPr="00B7574B">
        <w:rPr>
          <w:rFonts w:ascii="Times New Roman" w:hAnsi="Times New Roman" w:cs="Times New Roman"/>
          <w:sz w:val="20"/>
        </w:rPr>
        <w:t xml:space="preserve"> </w:t>
      </w:r>
      <w:r w:rsidR="00511BE1" w:rsidRPr="001E2DD6">
        <w:rPr>
          <w:rFonts w:ascii="Times New Roman" w:hAnsi="Times New Roman" w:cs="Times New Roman"/>
          <w:sz w:val="20"/>
        </w:rPr>
        <w:t xml:space="preserve">Draudimo paslaugos turi būti teikiamos/ draudimo apsauga galioti Lietuvos Respublikos teritorijoje. </w:t>
      </w:r>
    </w:p>
    <w:p w14:paraId="4BE0364D" w14:textId="3823EDED" w:rsidR="006F0F38" w:rsidRPr="008560C0" w:rsidRDefault="000B60BF" w:rsidP="001E2DD6">
      <w:pPr>
        <w:pStyle w:val="Sraopastraipa"/>
        <w:numPr>
          <w:ilvl w:val="0"/>
          <w:numId w:val="2"/>
        </w:numPr>
        <w:pBdr>
          <w:top w:val="single" w:sz="4" w:space="1" w:color="auto"/>
          <w:bottom w:val="single" w:sz="4" w:space="1" w:color="auto"/>
          <w:between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noProof/>
          <w:color w:val="FF0000"/>
        </w:rPr>
      </w:pPr>
      <w:r w:rsidRPr="00B7574B">
        <w:rPr>
          <w:rFonts w:ascii="Times New Roman" w:eastAsia="Arial" w:hAnsi="Times New Roman" w:cs="Times New Roman"/>
          <w:b/>
          <w:bCs/>
          <w:sz w:val="20"/>
        </w:rPr>
        <w:t>SUTARTIES VYKDYMO TVARKA IR TERMINAI</w:t>
      </w:r>
    </w:p>
    <w:p w14:paraId="32D91042" w14:textId="755AD963" w:rsidR="0000587F" w:rsidRPr="00B7574B" w:rsidRDefault="00063DC2" w:rsidP="00020926">
      <w:pPr>
        <w:pStyle w:val="Sraopastraipa"/>
        <w:numPr>
          <w:ilvl w:val="1"/>
          <w:numId w:val="2"/>
        </w:numPr>
        <w:pBdr>
          <w:top w:val="single" w:sz="4" w:space="1" w:color="auto"/>
          <w:bottom w:val="single" w:sz="4" w:space="1" w:color="auto"/>
        </w:pBdr>
        <w:tabs>
          <w:tab w:val="clear" w:pos="851"/>
          <w:tab w:val="clear" w:pos="5779"/>
        </w:tabs>
        <w:suppressAutoHyphens/>
        <w:autoSpaceDN w:val="0"/>
        <w:spacing w:before="60" w:after="60"/>
        <w:ind w:left="426" w:hanging="426"/>
        <w:contextualSpacing w:val="0"/>
        <w:jc w:val="left"/>
        <w:textAlignment w:val="baseline"/>
        <w:rPr>
          <w:rFonts w:ascii="Times New Roman" w:hAnsi="Times New Roman" w:cs="Times New Roman"/>
          <w:b/>
          <w:bCs/>
          <w:noProof/>
          <w:sz w:val="20"/>
        </w:rPr>
      </w:pPr>
      <w:r w:rsidRPr="00B7574B">
        <w:rPr>
          <w:rFonts w:ascii="Times New Roman" w:hAnsi="Times New Roman" w:cs="Times New Roman"/>
          <w:b/>
          <w:bCs/>
          <w:noProof/>
          <w:sz w:val="20"/>
        </w:rPr>
        <w:t xml:space="preserve"> </w:t>
      </w:r>
      <w:r w:rsidR="0000587F" w:rsidRPr="00B7574B">
        <w:rPr>
          <w:rFonts w:ascii="Times New Roman" w:hAnsi="Times New Roman" w:cs="Times New Roman"/>
          <w:b/>
          <w:bCs/>
          <w:noProof/>
          <w:sz w:val="20"/>
        </w:rPr>
        <w:t>Užsakymų vykdymo terminai</w:t>
      </w:r>
    </w:p>
    <w:p w14:paraId="284DC72A" w14:textId="144DC004" w:rsidR="0000587F" w:rsidRPr="001E2DD6" w:rsidRDefault="00511BE1" w:rsidP="0000587F">
      <w:pPr>
        <w:spacing w:after="0"/>
        <w:rPr>
          <w:rFonts w:ascii="Times New Roman" w:hAnsi="Times New Roman" w:cs="Times New Roman"/>
          <w:noProof/>
          <w:sz w:val="20"/>
          <w:lang w:val="it-IT"/>
        </w:rPr>
      </w:pPr>
      <w:r w:rsidRPr="001E2DD6">
        <w:rPr>
          <w:rFonts w:ascii="Times New Roman" w:hAnsi="Times New Roman" w:cs="Times New Roman"/>
          <w:noProof/>
          <w:sz w:val="20"/>
          <w:lang w:val="it-IT"/>
        </w:rPr>
        <w:lastRenderedPageBreak/>
        <w:t xml:space="preserve">Paslaugos turi būti teikiamos nuo </w:t>
      </w:r>
      <w:r w:rsidR="00133E8E" w:rsidRPr="001E2DD6">
        <w:rPr>
          <w:rFonts w:ascii="Times New Roman" w:hAnsi="Times New Roman" w:cs="Times New Roman"/>
          <w:noProof/>
          <w:sz w:val="20"/>
          <w:lang w:val="it-IT"/>
        </w:rPr>
        <w:t>202</w:t>
      </w:r>
      <w:r w:rsidR="008560C0" w:rsidRPr="001E2DD6">
        <w:rPr>
          <w:rFonts w:ascii="Times New Roman" w:hAnsi="Times New Roman" w:cs="Times New Roman"/>
          <w:noProof/>
          <w:sz w:val="20"/>
          <w:lang w:val="it-IT"/>
        </w:rPr>
        <w:t>5</w:t>
      </w:r>
      <w:r w:rsidR="00133E8E" w:rsidRPr="001E2DD6">
        <w:rPr>
          <w:rFonts w:ascii="Times New Roman" w:hAnsi="Times New Roman" w:cs="Times New Roman"/>
          <w:noProof/>
          <w:sz w:val="20"/>
          <w:lang w:val="it-IT"/>
        </w:rPr>
        <w:t xml:space="preserve">-05-01 </w:t>
      </w:r>
      <w:r w:rsidRPr="001E2DD6">
        <w:rPr>
          <w:rFonts w:ascii="Times New Roman" w:hAnsi="Times New Roman" w:cs="Times New Roman"/>
          <w:noProof/>
          <w:sz w:val="20"/>
          <w:lang w:val="it-IT"/>
        </w:rPr>
        <w:t>iki</w:t>
      </w:r>
      <w:r w:rsidR="00133E8E" w:rsidRPr="001E2DD6">
        <w:rPr>
          <w:rFonts w:ascii="Times New Roman" w:hAnsi="Times New Roman" w:cs="Times New Roman"/>
          <w:noProof/>
          <w:sz w:val="20"/>
          <w:lang w:val="it-IT"/>
        </w:rPr>
        <w:t xml:space="preserve"> 202</w:t>
      </w:r>
      <w:r w:rsidR="008560C0" w:rsidRPr="001E2DD6">
        <w:rPr>
          <w:rFonts w:ascii="Times New Roman" w:hAnsi="Times New Roman" w:cs="Times New Roman"/>
          <w:noProof/>
          <w:sz w:val="20"/>
          <w:lang w:val="it-IT"/>
        </w:rPr>
        <w:t>6</w:t>
      </w:r>
      <w:r w:rsidR="00133E8E" w:rsidRPr="001E2DD6">
        <w:rPr>
          <w:rFonts w:ascii="Times New Roman" w:hAnsi="Times New Roman" w:cs="Times New Roman"/>
          <w:noProof/>
          <w:sz w:val="20"/>
          <w:lang w:val="it-IT"/>
        </w:rPr>
        <w:t>-04-30</w:t>
      </w:r>
      <w:r w:rsidRPr="001E2DD6">
        <w:rPr>
          <w:rFonts w:ascii="Times New Roman" w:hAnsi="Times New Roman" w:cs="Times New Roman"/>
          <w:noProof/>
          <w:sz w:val="20"/>
          <w:lang w:val="it-IT"/>
        </w:rPr>
        <w:t>.</w:t>
      </w:r>
    </w:p>
    <w:p w14:paraId="4ADE6036" w14:textId="77777777" w:rsidR="0000587F" w:rsidRPr="00B7574B" w:rsidRDefault="0000587F" w:rsidP="005408F7">
      <w:pPr>
        <w:pStyle w:val="Sraopastraipa"/>
        <w:numPr>
          <w:ilvl w:val="1"/>
          <w:numId w:val="2"/>
        </w:numPr>
        <w:pBdr>
          <w:top w:val="single" w:sz="4" w:space="1" w:color="auto"/>
          <w:bottom w:val="single" w:sz="4" w:space="1" w:color="auto"/>
        </w:pBdr>
        <w:tabs>
          <w:tab w:val="clear" w:pos="851"/>
          <w:tab w:val="clear" w:pos="5779"/>
          <w:tab w:val="left" w:pos="284"/>
        </w:tabs>
        <w:suppressAutoHyphens/>
        <w:autoSpaceDN w:val="0"/>
        <w:spacing w:before="60" w:after="60"/>
        <w:ind w:left="425" w:hanging="425"/>
        <w:contextualSpacing w:val="0"/>
        <w:jc w:val="left"/>
        <w:textAlignment w:val="baseline"/>
        <w:rPr>
          <w:rFonts w:ascii="Times New Roman" w:hAnsi="Times New Roman" w:cs="Times New Roman"/>
          <w:b/>
          <w:bCs/>
          <w:i/>
          <w:iCs/>
          <w:noProof/>
          <w:sz w:val="20"/>
        </w:rPr>
      </w:pPr>
      <w:r w:rsidRPr="00B7574B">
        <w:rPr>
          <w:rFonts w:ascii="Times New Roman" w:hAnsi="Times New Roman" w:cs="Times New Roman"/>
          <w:b/>
          <w:bCs/>
          <w:noProof/>
          <w:sz w:val="20"/>
        </w:rPr>
        <w:t>Užsakymų teikimo tvarka</w:t>
      </w:r>
    </w:p>
    <w:p w14:paraId="2FE1C233" w14:textId="4B6BAEB5" w:rsidR="00B944F3" w:rsidRPr="005408F7" w:rsidRDefault="00000000" w:rsidP="001E2DD6">
      <w:pPr>
        <w:spacing w:after="0"/>
        <w:rPr>
          <w:rStyle w:val="Laukeliai"/>
          <w:rFonts w:ascii="Times New Roman" w:hAnsi="Times New Roman" w:cs="Times New Roman"/>
          <w:lang w:val="lt-LT"/>
        </w:rPr>
      </w:pPr>
      <w:sdt>
        <w:sdtPr>
          <w:rPr>
            <w:rFonts w:ascii="Times New Roman" w:hAnsi="Times New Roman" w:cs="Times New Roman"/>
            <w:sz w:val="20"/>
            <w:lang w:val="lt-LT"/>
          </w:rPr>
          <w:id w:val="-1328748738"/>
          <w14:checkbox>
            <w14:checked w14:val="1"/>
            <w14:checkedState w14:val="2612" w14:font="MS Gothic"/>
            <w14:uncheckedState w14:val="2610" w14:font="MS Gothic"/>
          </w14:checkbox>
        </w:sdtPr>
        <w:sdtContent>
          <w:r w:rsidR="00096215">
            <w:rPr>
              <w:rFonts w:ascii="MS Gothic" w:eastAsia="MS Gothic" w:hAnsi="MS Gothic" w:cs="Times New Roman" w:hint="eastAsia"/>
              <w:sz w:val="20"/>
              <w:lang w:val="lt-LT"/>
            </w:rPr>
            <w:t>☒</w:t>
          </w:r>
        </w:sdtContent>
      </w:sdt>
      <w:r w:rsidR="0000587F" w:rsidRPr="005408F7">
        <w:rPr>
          <w:rFonts w:ascii="Times New Roman" w:hAnsi="Times New Roman" w:cs="Times New Roman"/>
          <w:sz w:val="20"/>
          <w:lang w:val="lt-LT"/>
        </w:rPr>
        <w:t xml:space="preserve"> El. paštu</w:t>
      </w:r>
    </w:p>
    <w:p w14:paraId="3F32EDE4" w14:textId="11457AF7" w:rsidR="00C50BBF" w:rsidRPr="005408F7" w:rsidRDefault="00C50BBF" w:rsidP="00D63680">
      <w:pPr>
        <w:pStyle w:val="Sraopastraipa"/>
        <w:numPr>
          <w:ilvl w:val="0"/>
          <w:numId w:val="2"/>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left"/>
        <w:textAlignment w:val="baseline"/>
        <w:rPr>
          <w:rFonts w:ascii="Times New Roman" w:eastAsia="Arial" w:hAnsi="Times New Roman" w:cs="Times New Roman"/>
          <w:b/>
          <w:bCs/>
          <w:sz w:val="20"/>
        </w:rPr>
      </w:pPr>
      <w:r w:rsidRPr="005408F7">
        <w:rPr>
          <w:rFonts w:ascii="Times New Roman" w:eastAsia="Arial" w:hAnsi="Times New Roman" w:cs="Times New Roman"/>
          <w:b/>
          <w:bCs/>
          <w:sz w:val="20"/>
        </w:rPr>
        <w:t xml:space="preserve"> PIRKĖJO ĮSIPAREIGOJIMAI SUSIJĘ SU PIRKIMO OBJEKTU</w:t>
      </w:r>
    </w:p>
    <w:p w14:paraId="015B7DCC" w14:textId="5CDC8466" w:rsidR="00744519" w:rsidRPr="001E2DD6" w:rsidRDefault="00C76067" w:rsidP="001E2DD6">
      <w:pPr>
        <w:spacing w:after="0"/>
        <w:rPr>
          <w:rFonts w:ascii="Times New Roman" w:hAnsi="Times New Roman" w:cs="Times New Roman"/>
          <w:noProof/>
          <w:sz w:val="20"/>
          <w:lang w:val="lt-LT"/>
        </w:rPr>
      </w:pPr>
      <w:r w:rsidRPr="001E2DD6">
        <w:rPr>
          <w:rFonts w:ascii="Times New Roman" w:hAnsi="Times New Roman" w:cs="Times New Roman"/>
          <w:noProof/>
          <w:sz w:val="20"/>
          <w:lang w:val="lt-LT"/>
        </w:rPr>
        <w:t>Kiekvieną mėnesį iki einamojo mėnesio 5 d. pateikti Tiekėjui atnaujintą informaciją apie apdraustuosius (išbrauktų/ įtrauktų asmenų duomenis)</w:t>
      </w:r>
      <w:r w:rsidR="00D57FDE">
        <w:rPr>
          <w:rFonts w:ascii="Times New Roman" w:hAnsi="Times New Roman" w:cs="Times New Roman"/>
          <w:noProof/>
          <w:sz w:val="20"/>
          <w:lang w:val="lt-LT"/>
        </w:rPr>
        <w:t>.</w:t>
      </w:r>
    </w:p>
    <w:p w14:paraId="7094E1D0" w14:textId="0DAA8E2E" w:rsidR="00016600" w:rsidRPr="00262A8A" w:rsidRDefault="00016600" w:rsidP="00B713D5">
      <w:pPr>
        <w:rPr>
          <w:rFonts w:ascii="Times New Roman" w:hAnsi="Times New Roman" w:cs="Times New Roman"/>
          <w:lang w:val="lt-LT"/>
        </w:rPr>
        <w:sectPr w:rsidR="00016600" w:rsidRPr="00262A8A" w:rsidSect="00016600">
          <w:headerReference w:type="default" r:id="rId11"/>
          <w:footerReference w:type="even" r:id="rId12"/>
          <w:footerReference w:type="default" r:id="rId13"/>
          <w:headerReference w:type="first" r:id="rId14"/>
          <w:footerReference w:type="first" r:id="rId15"/>
          <w:pgSz w:w="11906" w:h="16838" w:code="9"/>
          <w:pgMar w:top="1361" w:right="567" w:bottom="1361" w:left="1701" w:header="851" w:footer="567" w:gutter="0"/>
          <w:cols w:space="720"/>
          <w:titlePg/>
          <w:docGrid w:linePitch="326"/>
        </w:sectPr>
      </w:pPr>
    </w:p>
    <w:p w14:paraId="00228A14" w14:textId="6FD2F34C" w:rsidR="004A3E2C" w:rsidRPr="00CC173E" w:rsidRDefault="009975BB" w:rsidP="0019088A">
      <w:pPr>
        <w:rPr>
          <w:rFonts w:ascii="Times New Roman" w:eastAsia="Baskerville" w:hAnsi="Times New Roman" w:cs="Times New Roman"/>
          <w:lang w:val="lt-LT" w:eastAsia="lt-LT"/>
        </w:rPr>
      </w:pPr>
      <w:r w:rsidRPr="00CC173E">
        <w:rPr>
          <w:rFonts w:ascii="Times New Roman" w:hAnsi="Times New Roman" w:cs="Times New Roman"/>
          <w:lang w:val="lt-LT"/>
        </w:rPr>
        <w:lastRenderedPageBreak/>
        <w:t xml:space="preserve">                                                          </w:t>
      </w:r>
    </w:p>
    <w:sectPr w:rsidR="004A3E2C" w:rsidRPr="00CC173E" w:rsidSect="001E2DD6">
      <w:pgSz w:w="11906" w:h="16838" w:code="9"/>
      <w:pgMar w:top="1245"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A69AE" w14:textId="77777777" w:rsidR="005565C3" w:rsidRDefault="005565C3" w:rsidP="00582501">
      <w:r>
        <w:separator/>
      </w:r>
    </w:p>
  </w:endnote>
  <w:endnote w:type="continuationSeparator" w:id="0">
    <w:p w14:paraId="41C176BF" w14:textId="77777777" w:rsidR="005565C3" w:rsidRDefault="005565C3" w:rsidP="00582501">
      <w:r>
        <w:continuationSeparator/>
      </w:r>
    </w:p>
  </w:endnote>
  <w:endnote w:type="continuationNotice" w:id="1">
    <w:p w14:paraId="1D45FE98" w14:textId="77777777" w:rsidR="005565C3" w:rsidRDefault="005565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askerville">
    <w:altName w:val="Times New Roman"/>
    <w:charset w:val="BA"/>
    <w:family w:val="roman"/>
    <w:pitch w:val="variable"/>
    <w:sig w:usb0="A00002E7" w:usb1="00000040"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Default="00474FB5" w:rsidP="00890DB7">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6</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63BEA8E">
            <v:shape id="Shape 59"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41995171">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EF5D0F8">
            <v:shape id="Shape 2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51561BB8">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Default="00474FB5" w:rsidP="00D310D9">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Pr>
        <w:rStyle w:val="Puslapionumeris"/>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Porat"/>
    </w:pPr>
    <w:r w:rsidRPr="0032784E">
      <w:rPr>
        <w:b/>
        <w:noProof/>
        <w:color w:val="003E51"/>
        <w:sz w:val="16"/>
        <w:lang w:val="lt-LT" w:eastAsia="lt-LT"/>
      </w:rPr>
      <mc:AlternateContent>
        <mc:Choice Requires="wps">
          <w:drawing>
            <wp:anchor distT="0" distB="0" distL="114300" distR="114300" simplePos="0" relativeHeight="251658244"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604CD7B">
            <v:shape id="Shape 21"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2931E14F">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5FE1" w14:textId="77777777" w:rsidR="005565C3" w:rsidRDefault="005565C3" w:rsidP="00582501">
      <w:r>
        <w:separator/>
      </w:r>
    </w:p>
  </w:footnote>
  <w:footnote w:type="continuationSeparator" w:id="0">
    <w:p w14:paraId="3F454267" w14:textId="77777777" w:rsidR="005565C3" w:rsidRDefault="005565C3" w:rsidP="00582501">
      <w:r>
        <w:continuationSeparator/>
      </w:r>
    </w:p>
  </w:footnote>
  <w:footnote w:type="continuationNotice" w:id="1">
    <w:p w14:paraId="351183DB" w14:textId="77777777" w:rsidR="005565C3" w:rsidRDefault="005565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Antrats"/>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5"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008CB88A">
            <v:shape id="Shape 59"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52B84258">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397E0E76">
            <v:shape id="Shape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2DE7FC3E">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Antrats"/>
    </w:pPr>
    <w:r>
      <w:rPr>
        <w:noProof/>
        <w:lang w:val="lt-LT" w:eastAsia="lt-LT"/>
      </w:rPr>
      <w:drawing>
        <wp:anchor distT="0" distB="0" distL="114300" distR="114300" simplePos="0" relativeHeight="251658243"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1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F787F"/>
    <w:multiLevelType w:val="multilevel"/>
    <w:tmpl w:val="F3C6B8C8"/>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D5674F"/>
    <w:multiLevelType w:val="hybridMultilevel"/>
    <w:tmpl w:val="281ACF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6A2A52"/>
    <w:multiLevelType w:val="multilevel"/>
    <w:tmpl w:val="9AA07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EC00CB5"/>
    <w:multiLevelType w:val="multilevel"/>
    <w:tmpl w:val="CA3CF188"/>
    <w:lvl w:ilvl="0">
      <w:start w:val="1"/>
      <w:numFmt w:val="decimal"/>
      <w:lvlText w:val="%1."/>
      <w:lvlJc w:val="left"/>
      <w:pPr>
        <w:ind w:left="502" w:hanging="360"/>
      </w:pPr>
      <w:rPr>
        <w:rFonts w:ascii="Times New Roman" w:hAnsi="Times New Roman" w:cs="Times New Roman" w:hint="default"/>
        <w:b/>
        <w:color w:val="auto"/>
        <w:sz w:val="20"/>
        <w:szCs w:val="20"/>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4430096"/>
    <w:multiLevelType w:val="multilevel"/>
    <w:tmpl w:val="D9D663F2"/>
    <w:lvl w:ilvl="0">
      <w:start w:val="1"/>
      <w:numFmt w:val="decimal"/>
      <w:lvlText w:val="%1."/>
      <w:lvlJc w:val="left"/>
      <w:pPr>
        <w:ind w:left="1080" w:hanging="360"/>
      </w:pPr>
      <w:rPr>
        <w:rFonts w:cs="Times New Roman" w:hint="default"/>
      </w:rPr>
    </w:lvl>
    <w:lvl w:ilvl="1">
      <w:start w:val="1"/>
      <w:numFmt w:val="decimal"/>
      <w:isLgl/>
      <w:lvlText w:val="%1.%2."/>
      <w:lvlJc w:val="left"/>
      <w:pPr>
        <w:ind w:left="1637" w:hanging="360"/>
      </w:pPr>
      <w:rPr>
        <w:rFonts w:cs="Times New Roman" w:hint="default"/>
        <w:b w:val="0"/>
      </w:rPr>
    </w:lvl>
    <w:lvl w:ilvl="2">
      <w:start w:val="1"/>
      <w:numFmt w:val="decimal"/>
      <w:isLgl/>
      <w:lvlText w:val="%1.%2.%3."/>
      <w:lvlJc w:val="left"/>
      <w:pPr>
        <w:ind w:left="5824"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8B222C9"/>
    <w:multiLevelType w:val="hybridMultilevel"/>
    <w:tmpl w:val="017AF802"/>
    <w:lvl w:ilvl="0" w:tplc="59544A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0A46EC"/>
    <w:multiLevelType w:val="multilevel"/>
    <w:tmpl w:val="CD82A264"/>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DD4B97"/>
    <w:multiLevelType w:val="multilevel"/>
    <w:tmpl w:val="B0FAF9D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Times New Roman" w:hAnsi="Times New Roman" w:cs="Times New Roman"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B260BD"/>
    <w:multiLevelType w:val="multilevel"/>
    <w:tmpl w:val="04963A5E"/>
    <w:lvl w:ilvl="0">
      <w:start w:val="1"/>
      <w:numFmt w:val="decimal"/>
      <w:lvlText w:val="%1."/>
      <w:lvlJc w:val="left"/>
      <w:pPr>
        <w:ind w:left="360" w:hanging="360"/>
      </w:pPr>
    </w:lvl>
    <w:lvl w:ilvl="1">
      <w:start w:val="1"/>
      <w:numFmt w:val="decimal"/>
      <w:lvlText w:val="%1.%2."/>
      <w:lvlJc w:val="left"/>
      <w:pPr>
        <w:ind w:left="792" w:hanging="432"/>
      </w:pPr>
      <w:rPr>
        <w:rFonts w:ascii="Segoe UI Semilight" w:hAnsi="Segoe UI Semilight" w:cs="Segoe UI Semilight"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E93E30"/>
    <w:multiLevelType w:val="multilevel"/>
    <w:tmpl w:val="02608E84"/>
    <w:lvl w:ilvl="0">
      <w:start w:val="6"/>
      <w:numFmt w:val="decimal"/>
      <w:lvlText w:val="%1."/>
      <w:lvlJc w:val="left"/>
      <w:pPr>
        <w:ind w:left="720" w:hanging="360"/>
      </w:pPr>
      <w:rPr>
        <w:b/>
        <w:color w:val="auto"/>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3EE04C40"/>
    <w:multiLevelType w:val="hybridMultilevel"/>
    <w:tmpl w:val="440C1622"/>
    <w:lvl w:ilvl="0" w:tplc="3F7003B2">
      <w:start w:val="1"/>
      <w:numFmt w:val="decimal"/>
      <w:lvlText w:val="%1)"/>
      <w:lvlJc w:val="left"/>
      <w:pPr>
        <w:ind w:left="817" w:hanging="360"/>
      </w:pPr>
      <w:rPr>
        <w:rFonts w:hint="default"/>
      </w:rPr>
    </w:lvl>
    <w:lvl w:ilvl="1" w:tplc="04270019" w:tentative="1">
      <w:start w:val="1"/>
      <w:numFmt w:val="lowerLetter"/>
      <w:lvlText w:val="%2."/>
      <w:lvlJc w:val="left"/>
      <w:pPr>
        <w:ind w:left="1537" w:hanging="360"/>
      </w:pPr>
    </w:lvl>
    <w:lvl w:ilvl="2" w:tplc="0427001B" w:tentative="1">
      <w:start w:val="1"/>
      <w:numFmt w:val="lowerRoman"/>
      <w:lvlText w:val="%3."/>
      <w:lvlJc w:val="right"/>
      <w:pPr>
        <w:ind w:left="2257" w:hanging="180"/>
      </w:pPr>
    </w:lvl>
    <w:lvl w:ilvl="3" w:tplc="0427000F" w:tentative="1">
      <w:start w:val="1"/>
      <w:numFmt w:val="decimal"/>
      <w:lvlText w:val="%4."/>
      <w:lvlJc w:val="left"/>
      <w:pPr>
        <w:ind w:left="2977" w:hanging="360"/>
      </w:pPr>
    </w:lvl>
    <w:lvl w:ilvl="4" w:tplc="04270019" w:tentative="1">
      <w:start w:val="1"/>
      <w:numFmt w:val="lowerLetter"/>
      <w:lvlText w:val="%5."/>
      <w:lvlJc w:val="left"/>
      <w:pPr>
        <w:ind w:left="3697" w:hanging="360"/>
      </w:pPr>
    </w:lvl>
    <w:lvl w:ilvl="5" w:tplc="0427001B" w:tentative="1">
      <w:start w:val="1"/>
      <w:numFmt w:val="lowerRoman"/>
      <w:lvlText w:val="%6."/>
      <w:lvlJc w:val="right"/>
      <w:pPr>
        <w:ind w:left="4417" w:hanging="180"/>
      </w:pPr>
    </w:lvl>
    <w:lvl w:ilvl="6" w:tplc="0427000F" w:tentative="1">
      <w:start w:val="1"/>
      <w:numFmt w:val="decimal"/>
      <w:lvlText w:val="%7."/>
      <w:lvlJc w:val="left"/>
      <w:pPr>
        <w:ind w:left="5137" w:hanging="360"/>
      </w:pPr>
    </w:lvl>
    <w:lvl w:ilvl="7" w:tplc="04270019" w:tentative="1">
      <w:start w:val="1"/>
      <w:numFmt w:val="lowerLetter"/>
      <w:lvlText w:val="%8."/>
      <w:lvlJc w:val="left"/>
      <w:pPr>
        <w:ind w:left="5857" w:hanging="360"/>
      </w:pPr>
    </w:lvl>
    <w:lvl w:ilvl="8" w:tplc="0427001B" w:tentative="1">
      <w:start w:val="1"/>
      <w:numFmt w:val="lowerRoman"/>
      <w:lvlText w:val="%9."/>
      <w:lvlJc w:val="right"/>
      <w:pPr>
        <w:ind w:left="6577" w:hanging="180"/>
      </w:pPr>
    </w:lvl>
  </w:abstractNum>
  <w:abstractNum w:abstractNumId="15"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C5B5516"/>
    <w:multiLevelType w:val="hybridMultilevel"/>
    <w:tmpl w:val="0E6A7164"/>
    <w:lvl w:ilvl="0" w:tplc="83CED392">
      <w:start w:val="1"/>
      <w:numFmt w:val="decimal"/>
      <w:lvlText w:val="%1)"/>
      <w:lvlJc w:val="left"/>
      <w:pPr>
        <w:tabs>
          <w:tab w:val="num" w:pos="720"/>
        </w:tabs>
        <w:ind w:left="720" w:hanging="360"/>
      </w:pPr>
    </w:lvl>
    <w:lvl w:ilvl="1" w:tplc="3F6C805C" w:tentative="1">
      <w:start w:val="1"/>
      <w:numFmt w:val="decimal"/>
      <w:lvlText w:val="%2)"/>
      <w:lvlJc w:val="left"/>
      <w:pPr>
        <w:tabs>
          <w:tab w:val="num" w:pos="1440"/>
        </w:tabs>
        <w:ind w:left="1440" w:hanging="360"/>
      </w:pPr>
    </w:lvl>
    <w:lvl w:ilvl="2" w:tplc="DC1EFA8E">
      <w:start w:val="1"/>
      <w:numFmt w:val="decimal"/>
      <w:lvlText w:val="%3)"/>
      <w:lvlJc w:val="left"/>
      <w:pPr>
        <w:tabs>
          <w:tab w:val="num" w:pos="2160"/>
        </w:tabs>
        <w:ind w:left="2160" w:hanging="360"/>
      </w:pPr>
    </w:lvl>
    <w:lvl w:ilvl="3" w:tplc="C0F891C4" w:tentative="1">
      <w:start w:val="1"/>
      <w:numFmt w:val="decimal"/>
      <w:lvlText w:val="%4)"/>
      <w:lvlJc w:val="left"/>
      <w:pPr>
        <w:tabs>
          <w:tab w:val="num" w:pos="2880"/>
        </w:tabs>
        <w:ind w:left="2880" w:hanging="360"/>
      </w:pPr>
    </w:lvl>
    <w:lvl w:ilvl="4" w:tplc="98B28448" w:tentative="1">
      <w:start w:val="1"/>
      <w:numFmt w:val="decimal"/>
      <w:lvlText w:val="%5)"/>
      <w:lvlJc w:val="left"/>
      <w:pPr>
        <w:tabs>
          <w:tab w:val="num" w:pos="3600"/>
        </w:tabs>
        <w:ind w:left="3600" w:hanging="360"/>
      </w:pPr>
    </w:lvl>
    <w:lvl w:ilvl="5" w:tplc="58985A0A" w:tentative="1">
      <w:start w:val="1"/>
      <w:numFmt w:val="decimal"/>
      <w:lvlText w:val="%6)"/>
      <w:lvlJc w:val="left"/>
      <w:pPr>
        <w:tabs>
          <w:tab w:val="num" w:pos="4320"/>
        </w:tabs>
        <w:ind w:left="4320" w:hanging="360"/>
      </w:pPr>
    </w:lvl>
    <w:lvl w:ilvl="6" w:tplc="C8B8B5F2" w:tentative="1">
      <w:start w:val="1"/>
      <w:numFmt w:val="decimal"/>
      <w:lvlText w:val="%7)"/>
      <w:lvlJc w:val="left"/>
      <w:pPr>
        <w:tabs>
          <w:tab w:val="num" w:pos="5040"/>
        </w:tabs>
        <w:ind w:left="5040" w:hanging="360"/>
      </w:pPr>
    </w:lvl>
    <w:lvl w:ilvl="7" w:tplc="95848592" w:tentative="1">
      <w:start w:val="1"/>
      <w:numFmt w:val="decimal"/>
      <w:lvlText w:val="%8)"/>
      <w:lvlJc w:val="left"/>
      <w:pPr>
        <w:tabs>
          <w:tab w:val="num" w:pos="5760"/>
        </w:tabs>
        <w:ind w:left="5760" w:hanging="360"/>
      </w:pPr>
    </w:lvl>
    <w:lvl w:ilvl="8" w:tplc="A1D28F7A" w:tentative="1">
      <w:start w:val="1"/>
      <w:numFmt w:val="decimal"/>
      <w:lvlText w:val="%9)"/>
      <w:lvlJc w:val="left"/>
      <w:pPr>
        <w:tabs>
          <w:tab w:val="num" w:pos="6480"/>
        </w:tabs>
        <w:ind w:left="6480" w:hanging="360"/>
      </w:pPr>
    </w:lvl>
  </w:abstractNum>
  <w:abstractNum w:abstractNumId="17" w15:restartNumberingAfterBreak="0">
    <w:nsid w:val="6E870CA8"/>
    <w:multiLevelType w:val="hybridMultilevel"/>
    <w:tmpl w:val="3B349F44"/>
    <w:lvl w:ilvl="0" w:tplc="1646C774">
      <w:start w:val="100"/>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F91C20"/>
    <w:multiLevelType w:val="multilevel"/>
    <w:tmpl w:val="660AEC98"/>
    <w:lvl w:ilvl="0">
      <w:start w:val="1"/>
      <w:numFmt w:val="decimal"/>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FD4262"/>
    <w:multiLevelType w:val="multilevel"/>
    <w:tmpl w:val="46D84E5A"/>
    <w:lvl w:ilvl="0">
      <w:start w:val="1"/>
      <w:numFmt w:val="decimal"/>
      <w:pStyle w:val="Antrat1"/>
      <w:lvlText w:val="%1."/>
      <w:lvlJc w:val="right"/>
      <w:pPr>
        <w:ind w:left="360" w:hanging="360"/>
      </w:pPr>
    </w:lvl>
    <w:lvl w:ilvl="1">
      <w:start w:val="1"/>
      <w:numFmt w:val="decimal"/>
      <w:pStyle w:val="Sraopastraipa"/>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1396127493">
    <w:abstractNumId w:val="19"/>
  </w:num>
  <w:num w:numId="2" w16cid:durableId="1967738177">
    <w:abstractNumId w:val="4"/>
  </w:num>
  <w:num w:numId="3" w16cid:durableId="821118749">
    <w:abstractNumId w:val="13"/>
  </w:num>
  <w:num w:numId="4" w16cid:durableId="761147492">
    <w:abstractNumId w:val="0"/>
  </w:num>
  <w:num w:numId="5" w16cid:durableId="1129015205">
    <w:abstractNumId w:val="12"/>
  </w:num>
  <w:num w:numId="6" w16cid:durableId="831802073">
    <w:abstractNumId w:val="18"/>
  </w:num>
  <w:num w:numId="7" w16cid:durableId="645205038">
    <w:abstractNumId w:val="3"/>
  </w:num>
  <w:num w:numId="8" w16cid:durableId="1739086192">
    <w:abstractNumId w:val="2"/>
  </w:num>
  <w:num w:numId="9" w16cid:durableId="777871008">
    <w:abstractNumId w:val="10"/>
  </w:num>
  <w:num w:numId="10" w16cid:durableId="862129741">
    <w:abstractNumId w:val="6"/>
  </w:num>
  <w:num w:numId="11" w16cid:durableId="1158380646">
    <w:abstractNumId w:val="9"/>
  </w:num>
  <w:num w:numId="12" w16cid:durableId="806780029">
    <w:abstractNumId w:val="19"/>
  </w:num>
  <w:num w:numId="13" w16cid:durableId="691341036">
    <w:abstractNumId w:val="19"/>
  </w:num>
  <w:num w:numId="14" w16cid:durableId="336538043">
    <w:abstractNumId w:val="7"/>
  </w:num>
  <w:num w:numId="15" w16cid:durableId="2094427229">
    <w:abstractNumId w:val="19"/>
  </w:num>
  <w:num w:numId="16" w16cid:durableId="1024749142">
    <w:abstractNumId w:val="19"/>
  </w:num>
  <w:num w:numId="17" w16cid:durableId="927618615">
    <w:abstractNumId w:val="19"/>
  </w:num>
  <w:num w:numId="18" w16cid:durableId="1385371158">
    <w:abstractNumId w:val="19"/>
  </w:num>
  <w:num w:numId="19" w16cid:durableId="124009227">
    <w:abstractNumId w:val="19"/>
  </w:num>
  <w:num w:numId="20" w16cid:durableId="790243866">
    <w:abstractNumId w:val="19"/>
  </w:num>
  <w:num w:numId="21" w16cid:durableId="86273156">
    <w:abstractNumId w:val="19"/>
  </w:num>
  <w:num w:numId="22" w16cid:durableId="1139613235">
    <w:abstractNumId w:val="19"/>
  </w:num>
  <w:num w:numId="23" w16cid:durableId="235286196">
    <w:abstractNumId w:val="15"/>
  </w:num>
  <w:num w:numId="24" w16cid:durableId="274796677">
    <w:abstractNumId w:val="19"/>
  </w:num>
  <w:num w:numId="25" w16cid:durableId="363218592">
    <w:abstractNumId w:val="11"/>
  </w:num>
  <w:num w:numId="26" w16cid:durableId="1627084620">
    <w:abstractNumId w:val="19"/>
  </w:num>
  <w:num w:numId="27" w16cid:durableId="1675453406">
    <w:abstractNumId w:val="19"/>
  </w:num>
  <w:num w:numId="28" w16cid:durableId="2112964925">
    <w:abstractNumId w:val="19"/>
  </w:num>
  <w:num w:numId="29" w16cid:durableId="1733188817">
    <w:abstractNumId w:val="19"/>
  </w:num>
  <w:num w:numId="30" w16cid:durableId="271396530">
    <w:abstractNumId w:val="19"/>
  </w:num>
  <w:num w:numId="31" w16cid:durableId="198520230">
    <w:abstractNumId w:val="1"/>
  </w:num>
  <w:num w:numId="32" w16cid:durableId="153031954">
    <w:abstractNumId w:val="19"/>
  </w:num>
  <w:num w:numId="33" w16cid:durableId="744498097">
    <w:abstractNumId w:val="14"/>
  </w:num>
  <w:num w:numId="34" w16cid:durableId="56322371">
    <w:abstractNumId w:val="19"/>
  </w:num>
  <w:num w:numId="35" w16cid:durableId="1994790966">
    <w:abstractNumId w:val="17"/>
  </w:num>
  <w:num w:numId="36" w16cid:durableId="1566061005">
    <w:abstractNumId w:val="19"/>
  </w:num>
  <w:num w:numId="37" w16cid:durableId="818301991">
    <w:abstractNumId w:val="19"/>
  </w:num>
  <w:num w:numId="38" w16cid:durableId="1596936383">
    <w:abstractNumId w:val="19"/>
  </w:num>
  <w:num w:numId="39" w16cid:durableId="143398025">
    <w:abstractNumId w:val="5"/>
  </w:num>
  <w:num w:numId="40" w16cid:durableId="356778811">
    <w:abstractNumId w:val="8"/>
  </w:num>
  <w:num w:numId="41" w16cid:durableId="1129278564">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419"/>
    <w:rsid w:val="00000D5F"/>
    <w:rsid w:val="00001C6C"/>
    <w:rsid w:val="00003C93"/>
    <w:rsid w:val="00004E16"/>
    <w:rsid w:val="0000587F"/>
    <w:rsid w:val="000161E2"/>
    <w:rsid w:val="00016600"/>
    <w:rsid w:val="00017324"/>
    <w:rsid w:val="00020578"/>
    <w:rsid w:val="00020926"/>
    <w:rsid w:val="00030173"/>
    <w:rsid w:val="00031025"/>
    <w:rsid w:val="00031914"/>
    <w:rsid w:val="0003475B"/>
    <w:rsid w:val="0003742D"/>
    <w:rsid w:val="0004145C"/>
    <w:rsid w:val="00041857"/>
    <w:rsid w:val="000428D5"/>
    <w:rsid w:val="00045E44"/>
    <w:rsid w:val="00046214"/>
    <w:rsid w:val="000467A8"/>
    <w:rsid w:val="00054B15"/>
    <w:rsid w:val="000560D1"/>
    <w:rsid w:val="00060D51"/>
    <w:rsid w:val="00061B45"/>
    <w:rsid w:val="00062100"/>
    <w:rsid w:val="000623E9"/>
    <w:rsid w:val="000634C2"/>
    <w:rsid w:val="00063DC2"/>
    <w:rsid w:val="000656DB"/>
    <w:rsid w:val="00070C99"/>
    <w:rsid w:val="00070EFD"/>
    <w:rsid w:val="00072F5D"/>
    <w:rsid w:val="000745E5"/>
    <w:rsid w:val="00074F58"/>
    <w:rsid w:val="0007784C"/>
    <w:rsid w:val="00085355"/>
    <w:rsid w:val="000904D5"/>
    <w:rsid w:val="000909B9"/>
    <w:rsid w:val="00091D19"/>
    <w:rsid w:val="00092B26"/>
    <w:rsid w:val="00092E2D"/>
    <w:rsid w:val="000942B7"/>
    <w:rsid w:val="000954C8"/>
    <w:rsid w:val="00096215"/>
    <w:rsid w:val="00096763"/>
    <w:rsid w:val="000A518F"/>
    <w:rsid w:val="000A538F"/>
    <w:rsid w:val="000A5422"/>
    <w:rsid w:val="000B161E"/>
    <w:rsid w:val="000B52E5"/>
    <w:rsid w:val="000B60BF"/>
    <w:rsid w:val="000B72BD"/>
    <w:rsid w:val="000C0F4C"/>
    <w:rsid w:val="000C2824"/>
    <w:rsid w:val="000C35A9"/>
    <w:rsid w:val="000C6E44"/>
    <w:rsid w:val="000D491A"/>
    <w:rsid w:val="000D67BD"/>
    <w:rsid w:val="000D715A"/>
    <w:rsid w:val="000D7302"/>
    <w:rsid w:val="000E119E"/>
    <w:rsid w:val="000E7F40"/>
    <w:rsid w:val="000F172F"/>
    <w:rsid w:val="000F1874"/>
    <w:rsid w:val="000F3957"/>
    <w:rsid w:val="000F3FCB"/>
    <w:rsid w:val="000F5438"/>
    <w:rsid w:val="00102592"/>
    <w:rsid w:val="00103EFE"/>
    <w:rsid w:val="00104CED"/>
    <w:rsid w:val="0010583D"/>
    <w:rsid w:val="00114907"/>
    <w:rsid w:val="00116C08"/>
    <w:rsid w:val="0012113B"/>
    <w:rsid w:val="00122C32"/>
    <w:rsid w:val="00125002"/>
    <w:rsid w:val="0012594A"/>
    <w:rsid w:val="0012714A"/>
    <w:rsid w:val="00132C56"/>
    <w:rsid w:val="00133E8E"/>
    <w:rsid w:val="001341A6"/>
    <w:rsid w:val="00134288"/>
    <w:rsid w:val="001360DD"/>
    <w:rsid w:val="001361C9"/>
    <w:rsid w:val="00137024"/>
    <w:rsid w:val="001373F4"/>
    <w:rsid w:val="001403BA"/>
    <w:rsid w:val="001419F6"/>
    <w:rsid w:val="001465A4"/>
    <w:rsid w:val="00151CE4"/>
    <w:rsid w:val="00154F98"/>
    <w:rsid w:val="00155FFD"/>
    <w:rsid w:val="0016329B"/>
    <w:rsid w:val="0016546D"/>
    <w:rsid w:val="00165DA5"/>
    <w:rsid w:val="00165E84"/>
    <w:rsid w:val="001713DD"/>
    <w:rsid w:val="00172820"/>
    <w:rsid w:val="00172DB3"/>
    <w:rsid w:val="00175B2E"/>
    <w:rsid w:val="001801A3"/>
    <w:rsid w:val="001829ED"/>
    <w:rsid w:val="0018653B"/>
    <w:rsid w:val="0018708F"/>
    <w:rsid w:val="0019088A"/>
    <w:rsid w:val="00191D3C"/>
    <w:rsid w:val="00191E7B"/>
    <w:rsid w:val="0019261D"/>
    <w:rsid w:val="00194186"/>
    <w:rsid w:val="00196CE2"/>
    <w:rsid w:val="0019790B"/>
    <w:rsid w:val="001A22FA"/>
    <w:rsid w:val="001A661E"/>
    <w:rsid w:val="001A6786"/>
    <w:rsid w:val="001A7762"/>
    <w:rsid w:val="001B22DA"/>
    <w:rsid w:val="001B6880"/>
    <w:rsid w:val="001C158F"/>
    <w:rsid w:val="001C2ECA"/>
    <w:rsid w:val="001C30BD"/>
    <w:rsid w:val="001C512D"/>
    <w:rsid w:val="001C530D"/>
    <w:rsid w:val="001C63A5"/>
    <w:rsid w:val="001C6C03"/>
    <w:rsid w:val="001C7D68"/>
    <w:rsid w:val="001D0DB3"/>
    <w:rsid w:val="001D21B4"/>
    <w:rsid w:val="001D22BF"/>
    <w:rsid w:val="001D526E"/>
    <w:rsid w:val="001D5D3E"/>
    <w:rsid w:val="001D7B27"/>
    <w:rsid w:val="001D7B6E"/>
    <w:rsid w:val="001E2C56"/>
    <w:rsid w:val="001E2DD6"/>
    <w:rsid w:val="001E3617"/>
    <w:rsid w:val="001E37DE"/>
    <w:rsid w:val="001F3CB9"/>
    <w:rsid w:val="001F617E"/>
    <w:rsid w:val="002013B0"/>
    <w:rsid w:val="00201D72"/>
    <w:rsid w:val="00202227"/>
    <w:rsid w:val="00206910"/>
    <w:rsid w:val="00211207"/>
    <w:rsid w:val="0021184E"/>
    <w:rsid w:val="002178A3"/>
    <w:rsid w:val="002264E8"/>
    <w:rsid w:val="002353F9"/>
    <w:rsid w:val="00235EE9"/>
    <w:rsid w:val="00241A57"/>
    <w:rsid w:val="0024262C"/>
    <w:rsid w:val="002436AD"/>
    <w:rsid w:val="002440E2"/>
    <w:rsid w:val="00244958"/>
    <w:rsid w:val="0024566B"/>
    <w:rsid w:val="00247601"/>
    <w:rsid w:val="00253CB0"/>
    <w:rsid w:val="002552A7"/>
    <w:rsid w:val="00256102"/>
    <w:rsid w:val="00262A8A"/>
    <w:rsid w:val="00262BDC"/>
    <w:rsid w:val="00265CD5"/>
    <w:rsid w:val="00271066"/>
    <w:rsid w:val="002734DC"/>
    <w:rsid w:val="00273B7A"/>
    <w:rsid w:val="00276F71"/>
    <w:rsid w:val="00277B9C"/>
    <w:rsid w:val="00280F92"/>
    <w:rsid w:val="00287B7D"/>
    <w:rsid w:val="00291BDA"/>
    <w:rsid w:val="00294F8D"/>
    <w:rsid w:val="00295ECB"/>
    <w:rsid w:val="002A3D77"/>
    <w:rsid w:val="002A4531"/>
    <w:rsid w:val="002A6FD2"/>
    <w:rsid w:val="002A70B7"/>
    <w:rsid w:val="002A77A4"/>
    <w:rsid w:val="002A77F7"/>
    <w:rsid w:val="002B01B0"/>
    <w:rsid w:val="002B0EDC"/>
    <w:rsid w:val="002B102F"/>
    <w:rsid w:val="002B1744"/>
    <w:rsid w:val="002B2D76"/>
    <w:rsid w:val="002B5995"/>
    <w:rsid w:val="002C36E8"/>
    <w:rsid w:val="002C4A66"/>
    <w:rsid w:val="002C6B8A"/>
    <w:rsid w:val="002C7D2A"/>
    <w:rsid w:val="002D3FFD"/>
    <w:rsid w:val="002D65FB"/>
    <w:rsid w:val="002D6D08"/>
    <w:rsid w:val="002E024F"/>
    <w:rsid w:val="002E1AF6"/>
    <w:rsid w:val="002E5ECF"/>
    <w:rsid w:val="002F25B2"/>
    <w:rsid w:val="002F3788"/>
    <w:rsid w:val="002F3F4A"/>
    <w:rsid w:val="002F4967"/>
    <w:rsid w:val="002F5EF4"/>
    <w:rsid w:val="002F7B5E"/>
    <w:rsid w:val="00304A34"/>
    <w:rsid w:val="00304C35"/>
    <w:rsid w:val="00306ADA"/>
    <w:rsid w:val="00306CF7"/>
    <w:rsid w:val="00307C3C"/>
    <w:rsid w:val="0031051B"/>
    <w:rsid w:val="003120D7"/>
    <w:rsid w:val="0031487E"/>
    <w:rsid w:val="00315E9C"/>
    <w:rsid w:val="00316128"/>
    <w:rsid w:val="0031658E"/>
    <w:rsid w:val="00316591"/>
    <w:rsid w:val="0031742C"/>
    <w:rsid w:val="003255D4"/>
    <w:rsid w:val="00325794"/>
    <w:rsid w:val="00327E54"/>
    <w:rsid w:val="0033134E"/>
    <w:rsid w:val="00340FDE"/>
    <w:rsid w:val="00343B37"/>
    <w:rsid w:val="00344A8A"/>
    <w:rsid w:val="003450FD"/>
    <w:rsid w:val="00345FAB"/>
    <w:rsid w:val="0034792D"/>
    <w:rsid w:val="00347A9D"/>
    <w:rsid w:val="00351184"/>
    <w:rsid w:val="0035132A"/>
    <w:rsid w:val="00352B63"/>
    <w:rsid w:val="00353CF1"/>
    <w:rsid w:val="0035479F"/>
    <w:rsid w:val="003553AF"/>
    <w:rsid w:val="003576B3"/>
    <w:rsid w:val="00360429"/>
    <w:rsid w:val="00362985"/>
    <w:rsid w:val="00364FC9"/>
    <w:rsid w:val="003653EC"/>
    <w:rsid w:val="00370271"/>
    <w:rsid w:val="00373E57"/>
    <w:rsid w:val="00374E93"/>
    <w:rsid w:val="00374FF8"/>
    <w:rsid w:val="0037735B"/>
    <w:rsid w:val="0038629E"/>
    <w:rsid w:val="003943F4"/>
    <w:rsid w:val="0039532D"/>
    <w:rsid w:val="003A053C"/>
    <w:rsid w:val="003A18FA"/>
    <w:rsid w:val="003A339F"/>
    <w:rsid w:val="003B6A60"/>
    <w:rsid w:val="003C2397"/>
    <w:rsid w:val="003C581B"/>
    <w:rsid w:val="003C6F1D"/>
    <w:rsid w:val="003D14C6"/>
    <w:rsid w:val="003D5093"/>
    <w:rsid w:val="003E106F"/>
    <w:rsid w:val="003E2BB7"/>
    <w:rsid w:val="003F1C76"/>
    <w:rsid w:val="003F26C6"/>
    <w:rsid w:val="003F6AD6"/>
    <w:rsid w:val="00400083"/>
    <w:rsid w:val="004009BA"/>
    <w:rsid w:val="0040192B"/>
    <w:rsid w:val="00403B69"/>
    <w:rsid w:val="00403E96"/>
    <w:rsid w:val="004044C3"/>
    <w:rsid w:val="00405DC6"/>
    <w:rsid w:val="00413377"/>
    <w:rsid w:val="004149BA"/>
    <w:rsid w:val="004155C5"/>
    <w:rsid w:val="004159F1"/>
    <w:rsid w:val="00420F36"/>
    <w:rsid w:val="004214B7"/>
    <w:rsid w:val="00421826"/>
    <w:rsid w:val="0042258A"/>
    <w:rsid w:val="0042271B"/>
    <w:rsid w:val="00422C6E"/>
    <w:rsid w:val="004234E0"/>
    <w:rsid w:val="00425246"/>
    <w:rsid w:val="00426346"/>
    <w:rsid w:val="0042673F"/>
    <w:rsid w:val="00426F6C"/>
    <w:rsid w:val="00430495"/>
    <w:rsid w:val="00430C64"/>
    <w:rsid w:val="0043193D"/>
    <w:rsid w:val="00434C9D"/>
    <w:rsid w:val="00437D04"/>
    <w:rsid w:val="0044005F"/>
    <w:rsid w:val="00444DF0"/>
    <w:rsid w:val="00445979"/>
    <w:rsid w:val="004463EE"/>
    <w:rsid w:val="004466A5"/>
    <w:rsid w:val="004506AA"/>
    <w:rsid w:val="00450980"/>
    <w:rsid w:val="00451412"/>
    <w:rsid w:val="004532C7"/>
    <w:rsid w:val="00453354"/>
    <w:rsid w:val="0045403F"/>
    <w:rsid w:val="00455095"/>
    <w:rsid w:val="004558A6"/>
    <w:rsid w:val="00462EAC"/>
    <w:rsid w:val="00462FDE"/>
    <w:rsid w:val="00465FE9"/>
    <w:rsid w:val="004677DA"/>
    <w:rsid w:val="0047279B"/>
    <w:rsid w:val="00474FB5"/>
    <w:rsid w:val="00476FB2"/>
    <w:rsid w:val="00480CD3"/>
    <w:rsid w:val="00482A78"/>
    <w:rsid w:val="004841E0"/>
    <w:rsid w:val="00484FD2"/>
    <w:rsid w:val="00486790"/>
    <w:rsid w:val="00486DC6"/>
    <w:rsid w:val="00496148"/>
    <w:rsid w:val="004A1726"/>
    <w:rsid w:val="004A3015"/>
    <w:rsid w:val="004A3E2C"/>
    <w:rsid w:val="004A4E9B"/>
    <w:rsid w:val="004A7C6B"/>
    <w:rsid w:val="004B0EF7"/>
    <w:rsid w:val="004B3B30"/>
    <w:rsid w:val="004B49D3"/>
    <w:rsid w:val="004B57C8"/>
    <w:rsid w:val="004C13E8"/>
    <w:rsid w:val="004C1C31"/>
    <w:rsid w:val="004C4869"/>
    <w:rsid w:val="004C4F5F"/>
    <w:rsid w:val="004C7E11"/>
    <w:rsid w:val="004D2B30"/>
    <w:rsid w:val="004D3D97"/>
    <w:rsid w:val="004D443F"/>
    <w:rsid w:val="004E024F"/>
    <w:rsid w:val="004E6052"/>
    <w:rsid w:val="004E708B"/>
    <w:rsid w:val="004E7165"/>
    <w:rsid w:val="004E7C08"/>
    <w:rsid w:val="004F0034"/>
    <w:rsid w:val="004F0135"/>
    <w:rsid w:val="004F0BAD"/>
    <w:rsid w:val="004F0BF2"/>
    <w:rsid w:val="004F103C"/>
    <w:rsid w:val="004F1900"/>
    <w:rsid w:val="004F6617"/>
    <w:rsid w:val="004F7ACF"/>
    <w:rsid w:val="004F7E92"/>
    <w:rsid w:val="005002C6"/>
    <w:rsid w:val="00501BFB"/>
    <w:rsid w:val="00503ACB"/>
    <w:rsid w:val="00506277"/>
    <w:rsid w:val="00507214"/>
    <w:rsid w:val="00511BE1"/>
    <w:rsid w:val="0051512F"/>
    <w:rsid w:val="00517A2B"/>
    <w:rsid w:val="0052179D"/>
    <w:rsid w:val="005221A1"/>
    <w:rsid w:val="005254F0"/>
    <w:rsid w:val="005321E2"/>
    <w:rsid w:val="005329B4"/>
    <w:rsid w:val="00534338"/>
    <w:rsid w:val="00534347"/>
    <w:rsid w:val="00535B7D"/>
    <w:rsid w:val="005408F7"/>
    <w:rsid w:val="005413E0"/>
    <w:rsid w:val="00543304"/>
    <w:rsid w:val="00550706"/>
    <w:rsid w:val="00551CD2"/>
    <w:rsid w:val="00551F6D"/>
    <w:rsid w:val="00552886"/>
    <w:rsid w:val="0055333D"/>
    <w:rsid w:val="005565C3"/>
    <w:rsid w:val="00556C61"/>
    <w:rsid w:val="0056268A"/>
    <w:rsid w:val="00563845"/>
    <w:rsid w:val="00563AD8"/>
    <w:rsid w:val="005643D0"/>
    <w:rsid w:val="00564631"/>
    <w:rsid w:val="00570BD9"/>
    <w:rsid w:val="00571B21"/>
    <w:rsid w:val="0057276C"/>
    <w:rsid w:val="00572AF7"/>
    <w:rsid w:val="005754C1"/>
    <w:rsid w:val="00576E0F"/>
    <w:rsid w:val="00577387"/>
    <w:rsid w:val="00580E2C"/>
    <w:rsid w:val="00581207"/>
    <w:rsid w:val="00582501"/>
    <w:rsid w:val="00583351"/>
    <w:rsid w:val="00583371"/>
    <w:rsid w:val="00590D48"/>
    <w:rsid w:val="00591048"/>
    <w:rsid w:val="00592121"/>
    <w:rsid w:val="005928FE"/>
    <w:rsid w:val="00597CA2"/>
    <w:rsid w:val="005A11BE"/>
    <w:rsid w:val="005A3C75"/>
    <w:rsid w:val="005A6510"/>
    <w:rsid w:val="005B06F0"/>
    <w:rsid w:val="005B18FF"/>
    <w:rsid w:val="005B1AFA"/>
    <w:rsid w:val="005B6411"/>
    <w:rsid w:val="005C07A1"/>
    <w:rsid w:val="005C307A"/>
    <w:rsid w:val="005C3444"/>
    <w:rsid w:val="005C358F"/>
    <w:rsid w:val="005C3C7A"/>
    <w:rsid w:val="005D0F50"/>
    <w:rsid w:val="005D1173"/>
    <w:rsid w:val="005D36FE"/>
    <w:rsid w:val="005D5C10"/>
    <w:rsid w:val="005D7365"/>
    <w:rsid w:val="005D7555"/>
    <w:rsid w:val="005E6B23"/>
    <w:rsid w:val="005E7DF4"/>
    <w:rsid w:val="005F65CA"/>
    <w:rsid w:val="005F6BC9"/>
    <w:rsid w:val="005F7BAC"/>
    <w:rsid w:val="0060083B"/>
    <w:rsid w:val="00600DD6"/>
    <w:rsid w:val="006031C5"/>
    <w:rsid w:val="00605855"/>
    <w:rsid w:val="006062CB"/>
    <w:rsid w:val="0061008F"/>
    <w:rsid w:val="00613B63"/>
    <w:rsid w:val="00621E49"/>
    <w:rsid w:val="00631206"/>
    <w:rsid w:val="00631B4E"/>
    <w:rsid w:val="00633CA5"/>
    <w:rsid w:val="00635375"/>
    <w:rsid w:val="00635857"/>
    <w:rsid w:val="0064403C"/>
    <w:rsid w:val="0064451B"/>
    <w:rsid w:val="00651CCE"/>
    <w:rsid w:val="0065435C"/>
    <w:rsid w:val="0065671D"/>
    <w:rsid w:val="00657ECC"/>
    <w:rsid w:val="00660A6B"/>
    <w:rsid w:val="00661B6F"/>
    <w:rsid w:val="00662A0D"/>
    <w:rsid w:val="00670573"/>
    <w:rsid w:val="00670D61"/>
    <w:rsid w:val="006718DE"/>
    <w:rsid w:val="00674ABD"/>
    <w:rsid w:val="00676B54"/>
    <w:rsid w:val="00681C10"/>
    <w:rsid w:val="0068364C"/>
    <w:rsid w:val="00684B82"/>
    <w:rsid w:val="00685494"/>
    <w:rsid w:val="00685BAC"/>
    <w:rsid w:val="0068699A"/>
    <w:rsid w:val="00693133"/>
    <w:rsid w:val="0069335C"/>
    <w:rsid w:val="0069446F"/>
    <w:rsid w:val="00695991"/>
    <w:rsid w:val="00695EE1"/>
    <w:rsid w:val="00696850"/>
    <w:rsid w:val="006A14E2"/>
    <w:rsid w:val="006A2EF3"/>
    <w:rsid w:val="006A4861"/>
    <w:rsid w:val="006A4BCA"/>
    <w:rsid w:val="006A66DA"/>
    <w:rsid w:val="006B0A97"/>
    <w:rsid w:val="006B1287"/>
    <w:rsid w:val="006B63EF"/>
    <w:rsid w:val="006B672D"/>
    <w:rsid w:val="006B6E66"/>
    <w:rsid w:val="006C1C82"/>
    <w:rsid w:val="006C2C23"/>
    <w:rsid w:val="006D2778"/>
    <w:rsid w:val="006D3D5F"/>
    <w:rsid w:val="006D5428"/>
    <w:rsid w:val="006E090C"/>
    <w:rsid w:val="006E0D64"/>
    <w:rsid w:val="006E1460"/>
    <w:rsid w:val="006E54F1"/>
    <w:rsid w:val="006E5D50"/>
    <w:rsid w:val="006E5DE4"/>
    <w:rsid w:val="006E60B6"/>
    <w:rsid w:val="006F0B89"/>
    <w:rsid w:val="006F0F38"/>
    <w:rsid w:val="006F1BFF"/>
    <w:rsid w:val="006F4578"/>
    <w:rsid w:val="006F7571"/>
    <w:rsid w:val="00700B95"/>
    <w:rsid w:val="00703553"/>
    <w:rsid w:val="00703AE1"/>
    <w:rsid w:val="007056B5"/>
    <w:rsid w:val="00705F04"/>
    <w:rsid w:val="007071BD"/>
    <w:rsid w:val="00707F99"/>
    <w:rsid w:val="00710FCD"/>
    <w:rsid w:val="0071506E"/>
    <w:rsid w:val="00715909"/>
    <w:rsid w:val="00720812"/>
    <w:rsid w:val="00720BDB"/>
    <w:rsid w:val="00720D8F"/>
    <w:rsid w:val="00726C7D"/>
    <w:rsid w:val="007270CA"/>
    <w:rsid w:val="007272F0"/>
    <w:rsid w:val="007328DB"/>
    <w:rsid w:val="00735D60"/>
    <w:rsid w:val="0073777E"/>
    <w:rsid w:val="007404D4"/>
    <w:rsid w:val="00741C82"/>
    <w:rsid w:val="00743999"/>
    <w:rsid w:val="00744519"/>
    <w:rsid w:val="00745476"/>
    <w:rsid w:val="00751C77"/>
    <w:rsid w:val="00752FF2"/>
    <w:rsid w:val="007533C8"/>
    <w:rsid w:val="00755A87"/>
    <w:rsid w:val="0075706A"/>
    <w:rsid w:val="00757C8B"/>
    <w:rsid w:val="00757EDA"/>
    <w:rsid w:val="00762848"/>
    <w:rsid w:val="00762FA2"/>
    <w:rsid w:val="00764B73"/>
    <w:rsid w:val="0076656C"/>
    <w:rsid w:val="00767A0B"/>
    <w:rsid w:val="00771726"/>
    <w:rsid w:val="0077502C"/>
    <w:rsid w:val="0077540C"/>
    <w:rsid w:val="00777E59"/>
    <w:rsid w:val="00785DCF"/>
    <w:rsid w:val="00786299"/>
    <w:rsid w:val="00793588"/>
    <w:rsid w:val="00795483"/>
    <w:rsid w:val="007963AF"/>
    <w:rsid w:val="007A7938"/>
    <w:rsid w:val="007B1578"/>
    <w:rsid w:val="007B17E9"/>
    <w:rsid w:val="007B1F95"/>
    <w:rsid w:val="007B4458"/>
    <w:rsid w:val="007C068F"/>
    <w:rsid w:val="007C0A37"/>
    <w:rsid w:val="007C1FB8"/>
    <w:rsid w:val="007C23D2"/>
    <w:rsid w:val="007C5CD7"/>
    <w:rsid w:val="007C7495"/>
    <w:rsid w:val="007C76DB"/>
    <w:rsid w:val="007C7EAC"/>
    <w:rsid w:val="007D101D"/>
    <w:rsid w:val="007D2637"/>
    <w:rsid w:val="007D4866"/>
    <w:rsid w:val="007D6B38"/>
    <w:rsid w:val="007D7B2D"/>
    <w:rsid w:val="007D7BB7"/>
    <w:rsid w:val="007E03B6"/>
    <w:rsid w:val="007E0A3A"/>
    <w:rsid w:val="007E3686"/>
    <w:rsid w:val="007E3A4B"/>
    <w:rsid w:val="007E429A"/>
    <w:rsid w:val="007E6ABB"/>
    <w:rsid w:val="007E6DA4"/>
    <w:rsid w:val="007F0658"/>
    <w:rsid w:val="007F0FAC"/>
    <w:rsid w:val="007F5A69"/>
    <w:rsid w:val="00801133"/>
    <w:rsid w:val="00801629"/>
    <w:rsid w:val="00805B73"/>
    <w:rsid w:val="008066AA"/>
    <w:rsid w:val="0081086F"/>
    <w:rsid w:val="00810EB2"/>
    <w:rsid w:val="00811F02"/>
    <w:rsid w:val="00812D17"/>
    <w:rsid w:val="00820310"/>
    <w:rsid w:val="00820B4A"/>
    <w:rsid w:val="00823161"/>
    <w:rsid w:val="00831392"/>
    <w:rsid w:val="00832607"/>
    <w:rsid w:val="0083540B"/>
    <w:rsid w:val="00836F7E"/>
    <w:rsid w:val="00847924"/>
    <w:rsid w:val="008559ED"/>
    <w:rsid w:val="008560C0"/>
    <w:rsid w:val="00860F87"/>
    <w:rsid w:val="00864F1C"/>
    <w:rsid w:val="00864F6B"/>
    <w:rsid w:val="00870C1F"/>
    <w:rsid w:val="008729D3"/>
    <w:rsid w:val="008761E1"/>
    <w:rsid w:val="0087724A"/>
    <w:rsid w:val="00877BCD"/>
    <w:rsid w:val="00880289"/>
    <w:rsid w:val="0088050B"/>
    <w:rsid w:val="0088271A"/>
    <w:rsid w:val="0088420F"/>
    <w:rsid w:val="00884E97"/>
    <w:rsid w:val="008869DB"/>
    <w:rsid w:val="00886D07"/>
    <w:rsid w:val="00890DB7"/>
    <w:rsid w:val="0089166E"/>
    <w:rsid w:val="00892316"/>
    <w:rsid w:val="00892A87"/>
    <w:rsid w:val="00892F0B"/>
    <w:rsid w:val="00894875"/>
    <w:rsid w:val="008965E1"/>
    <w:rsid w:val="008972F2"/>
    <w:rsid w:val="008A3272"/>
    <w:rsid w:val="008A43FE"/>
    <w:rsid w:val="008A4876"/>
    <w:rsid w:val="008A5BBC"/>
    <w:rsid w:val="008B176D"/>
    <w:rsid w:val="008B2BC2"/>
    <w:rsid w:val="008B3B26"/>
    <w:rsid w:val="008B4EEA"/>
    <w:rsid w:val="008B8657"/>
    <w:rsid w:val="008D3D13"/>
    <w:rsid w:val="008D4F15"/>
    <w:rsid w:val="008E0E6B"/>
    <w:rsid w:val="008E101B"/>
    <w:rsid w:val="008E1222"/>
    <w:rsid w:val="008E3C5F"/>
    <w:rsid w:val="008E628A"/>
    <w:rsid w:val="008E7F7A"/>
    <w:rsid w:val="008F07BC"/>
    <w:rsid w:val="008F316C"/>
    <w:rsid w:val="008F31AC"/>
    <w:rsid w:val="008F36F4"/>
    <w:rsid w:val="008F460A"/>
    <w:rsid w:val="008F6939"/>
    <w:rsid w:val="00901B98"/>
    <w:rsid w:val="00905059"/>
    <w:rsid w:val="0090709C"/>
    <w:rsid w:val="00910C1C"/>
    <w:rsid w:val="00911429"/>
    <w:rsid w:val="00911BA0"/>
    <w:rsid w:val="00911C19"/>
    <w:rsid w:val="009140BB"/>
    <w:rsid w:val="00915CCB"/>
    <w:rsid w:val="00916EB3"/>
    <w:rsid w:val="0092179F"/>
    <w:rsid w:val="00921B45"/>
    <w:rsid w:val="00921BBE"/>
    <w:rsid w:val="009224F9"/>
    <w:rsid w:val="00922E72"/>
    <w:rsid w:val="00925CB8"/>
    <w:rsid w:val="00927A61"/>
    <w:rsid w:val="00930542"/>
    <w:rsid w:val="00931DA9"/>
    <w:rsid w:val="00941616"/>
    <w:rsid w:val="00943338"/>
    <w:rsid w:val="0094342D"/>
    <w:rsid w:val="00945168"/>
    <w:rsid w:val="009456A1"/>
    <w:rsid w:val="009501C2"/>
    <w:rsid w:val="00957588"/>
    <w:rsid w:val="00957D38"/>
    <w:rsid w:val="00962885"/>
    <w:rsid w:val="00962D89"/>
    <w:rsid w:val="00964F12"/>
    <w:rsid w:val="009672F8"/>
    <w:rsid w:val="00972415"/>
    <w:rsid w:val="00974138"/>
    <w:rsid w:val="00977340"/>
    <w:rsid w:val="0097CE16"/>
    <w:rsid w:val="00981679"/>
    <w:rsid w:val="0098254A"/>
    <w:rsid w:val="00986B93"/>
    <w:rsid w:val="009901A4"/>
    <w:rsid w:val="009901AB"/>
    <w:rsid w:val="009927CD"/>
    <w:rsid w:val="009957E2"/>
    <w:rsid w:val="009975BB"/>
    <w:rsid w:val="00997E71"/>
    <w:rsid w:val="009A5AED"/>
    <w:rsid w:val="009A6B6B"/>
    <w:rsid w:val="009B296B"/>
    <w:rsid w:val="009B2B14"/>
    <w:rsid w:val="009B4E36"/>
    <w:rsid w:val="009B71BC"/>
    <w:rsid w:val="009C7414"/>
    <w:rsid w:val="009D008F"/>
    <w:rsid w:val="009D045D"/>
    <w:rsid w:val="009D4B04"/>
    <w:rsid w:val="009D50C8"/>
    <w:rsid w:val="009D7F88"/>
    <w:rsid w:val="009E1576"/>
    <w:rsid w:val="009E26A0"/>
    <w:rsid w:val="009E2C91"/>
    <w:rsid w:val="009E394D"/>
    <w:rsid w:val="009E530D"/>
    <w:rsid w:val="009E7E37"/>
    <w:rsid w:val="009F240A"/>
    <w:rsid w:val="009F3975"/>
    <w:rsid w:val="009F619D"/>
    <w:rsid w:val="009F7AB3"/>
    <w:rsid w:val="00A04AC8"/>
    <w:rsid w:val="00A07E5D"/>
    <w:rsid w:val="00A100D8"/>
    <w:rsid w:val="00A10B2E"/>
    <w:rsid w:val="00A17814"/>
    <w:rsid w:val="00A275D6"/>
    <w:rsid w:val="00A31F31"/>
    <w:rsid w:val="00A34769"/>
    <w:rsid w:val="00A42279"/>
    <w:rsid w:val="00A4348E"/>
    <w:rsid w:val="00A47DC6"/>
    <w:rsid w:val="00A504A9"/>
    <w:rsid w:val="00A505D6"/>
    <w:rsid w:val="00A52D4C"/>
    <w:rsid w:val="00A54D72"/>
    <w:rsid w:val="00A62E2C"/>
    <w:rsid w:val="00A636F5"/>
    <w:rsid w:val="00A638A1"/>
    <w:rsid w:val="00A64A52"/>
    <w:rsid w:val="00A717C7"/>
    <w:rsid w:val="00A74DE8"/>
    <w:rsid w:val="00A85A68"/>
    <w:rsid w:val="00A86998"/>
    <w:rsid w:val="00A87922"/>
    <w:rsid w:val="00A915B2"/>
    <w:rsid w:val="00A941A0"/>
    <w:rsid w:val="00A97FD5"/>
    <w:rsid w:val="00AA1499"/>
    <w:rsid w:val="00AA445E"/>
    <w:rsid w:val="00AA64AB"/>
    <w:rsid w:val="00AA7254"/>
    <w:rsid w:val="00AA7A22"/>
    <w:rsid w:val="00AB0E06"/>
    <w:rsid w:val="00AB1329"/>
    <w:rsid w:val="00AB1E77"/>
    <w:rsid w:val="00AB3E2A"/>
    <w:rsid w:val="00AB5479"/>
    <w:rsid w:val="00AB5658"/>
    <w:rsid w:val="00AB6058"/>
    <w:rsid w:val="00AB6A13"/>
    <w:rsid w:val="00AC0F9C"/>
    <w:rsid w:val="00AC1D2E"/>
    <w:rsid w:val="00AC29ED"/>
    <w:rsid w:val="00AC2E6D"/>
    <w:rsid w:val="00AC5A81"/>
    <w:rsid w:val="00AD3C0F"/>
    <w:rsid w:val="00AD6BCE"/>
    <w:rsid w:val="00AD6E66"/>
    <w:rsid w:val="00AD77D2"/>
    <w:rsid w:val="00AE24D5"/>
    <w:rsid w:val="00AE6165"/>
    <w:rsid w:val="00AE6820"/>
    <w:rsid w:val="00AE724B"/>
    <w:rsid w:val="00AF0581"/>
    <w:rsid w:val="00AF25AA"/>
    <w:rsid w:val="00AF308B"/>
    <w:rsid w:val="00AF52D3"/>
    <w:rsid w:val="00AF5746"/>
    <w:rsid w:val="00B013FF"/>
    <w:rsid w:val="00B023EB"/>
    <w:rsid w:val="00B02D61"/>
    <w:rsid w:val="00B02E8A"/>
    <w:rsid w:val="00B03421"/>
    <w:rsid w:val="00B074B8"/>
    <w:rsid w:val="00B10FF2"/>
    <w:rsid w:val="00B12391"/>
    <w:rsid w:val="00B127A8"/>
    <w:rsid w:val="00B12B40"/>
    <w:rsid w:val="00B14631"/>
    <w:rsid w:val="00B177AA"/>
    <w:rsid w:val="00B17DD8"/>
    <w:rsid w:val="00B20378"/>
    <w:rsid w:val="00B21425"/>
    <w:rsid w:val="00B21553"/>
    <w:rsid w:val="00B219A1"/>
    <w:rsid w:val="00B24B1C"/>
    <w:rsid w:val="00B2768B"/>
    <w:rsid w:val="00B3241A"/>
    <w:rsid w:val="00B3245B"/>
    <w:rsid w:val="00B32B94"/>
    <w:rsid w:val="00B34C4B"/>
    <w:rsid w:val="00B36F5A"/>
    <w:rsid w:val="00B44F72"/>
    <w:rsid w:val="00B46495"/>
    <w:rsid w:val="00B47580"/>
    <w:rsid w:val="00B502D9"/>
    <w:rsid w:val="00B50E27"/>
    <w:rsid w:val="00B52C6C"/>
    <w:rsid w:val="00B54874"/>
    <w:rsid w:val="00B54AEE"/>
    <w:rsid w:val="00B60F14"/>
    <w:rsid w:val="00B6245C"/>
    <w:rsid w:val="00B628E5"/>
    <w:rsid w:val="00B672C5"/>
    <w:rsid w:val="00B677D5"/>
    <w:rsid w:val="00B70073"/>
    <w:rsid w:val="00B70586"/>
    <w:rsid w:val="00B713D5"/>
    <w:rsid w:val="00B72288"/>
    <w:rsid w:val="00B7574B"/>
    <w:rsid w:val="00B75901"/>
    <w:rsid w:val="00B80F9F"/>
    <w:rsid w:val="00B82CF4"/>
    <w:rsid w:val="00B8351D"/>
    <w:rsid w:val="00B84ED2"/>
    <w:rsid w:val="00B87615"/>
    <w:rsid w:val="00B93284"/>
    <w:rsid w:val="00B944F3"/>
    <w:rsid w:val="00BA6ABA"/>
    <w:rsid w:val="00BB5E11"/>
    <w:rsid w:val="00BC0427"/>
    <w:rsid w:val="00BC339E"/>
    <w:rsid w:val="00BC42E9"/>
    <w:rsid w:val="00BC60DF"/>
    <w:rsid w:val="00BC725D"/>
    <w:rsid w:val="00BD2305"/>
    <w:rsid w:val="00BD3AC3"/>
    <w:rsid w:val="00BD3B9D"/>
    <w:rsid w:val="00BD43B9"/>
    <w:rsid w:val="00BD6FBB"/>
    <w:rsid w:val="00BD7A7D"/>
    <w:rsid w:val="00BE19C8"/>
    <w:rsid w:val="00BE2E9E"/>
    <w:rsid w:val="00BE2EC9"/>
    <w:rsid w:val="00BE4D76"/>
    <w:rsid w:val="00BE5B94"/>
    <w:rsid w:val="00BE68D7"/>
    <w:rsid w:val="00C00C6D"/>
    <w:rsid w:val="00C0243F"/>
    <w:rsid w:val="00C07018"/>
    <w:rsid w:val="00C10276"/>
    <w:rsid w:val="00C11878"/>
    <w:rsid w:val="00C12D85"/>
    <w:rsid w:val="00C13281"/>
    <w:rsid w:val="00C139A2"/>
    <w:rsid w:val="00C15B62"/>
    <w:rsid w:val="00C16481"/>
    <w:rsid w:val="00C16B76"/>
    <w:rsid w:val="00C21156"/>
    <w:rsid w:val="00C23C8D"/>
    <w:rsid w:val="00C326AD"/>
    <w:rsid w:val="00C34DF3"/>
    <w:rsid w:val="00C365E6"/>
    <w:rsid w:val="00C37025"/>
    <w:rsid w:val="00C42B8E"/>
    <w:rsid w:val="00C44AF5"/>
    <w:rsid w:val="00C45043"/>
    <w:rsid w:val="00C4552B"/>
    <w:rsid w:val="00C468C0"/>
    <w:rsid w:val="00C46D12"/>
    <w:rsid w:val="00C4764C"/>
    <w:rsid w:val="00C50BBF"/>
    <w:rsid w:val="00C56AE5"/>
    <w:rsid w:val="00C601CC"/>
    <w:rsid w:val="00C61F85"/>
    <w:rsid w:val="00C70780"/>
    <w:rsid w:val="00C76067"/>
    <w:rsid w:val="00C8080A"/>
    <w:rsid w:val="00C82B20"/>
    <w:rsid w:val="00C82D9A"/>
    <w:rsid w:val="00C83033"/>
    <w:rsid w:val="00C83CED"/>
    <w:rsid w:val="00C83F36"/>
    <w:rsid w:val="00C8674A"/>
    <w:rsid w:val="00C86AF9"/>
    <w:rsid w:val="00C90749"/>
    <w:rsid w:val="00C90F66"/>
    <w:rsid w:val="00C9207E"/>
    <w:rsid w:val="00C92C0C"/>
    <w:rsid w:val="00C94F79"/>
    <w:rsid w:val="00C9771D"/>
    <w:rsid w:val="00CA1AD4"/>
    <w:rsid w:val="00CA28FE"/>
    <w:rsid w:val="00CA2F34"/>
    <w:rsid w:val="00CA3324"/>
    <w:rsid w:val="00CA42B1"/>
    <w:rsid w:val="00CA46EA"/>
    <w:rsid w:val="00CA49E3"/>
    <w:rsid w:val="00CA54F6"/>
    <w:rsid w:val="00CB4A11"/>
    <w:rsid w:val="00CB55A2"/>
    <w:rsid w:val="00CB63B0"/>
    <w:rsid w:val="00CB7203"/>
    <w:rsid w:val="00CC173E"/>
    <w:rsid w:val="00CC5A9B"/>
    <w:rsid w:val="00CC5EAC"/>
    <w:rsid w:val="00CD1D3B"/>
    <w:rsid w:val="00CE0A55"/>
    <w:rsid w:val="00CE1872"/>
    <w:rsid w:val="00CE1A43"/>
    <w:rsid w:val="00CE1CC5"/>
    <w:rsid w:val="00CE24B6"/>
    <w:rsid w:val="00CE2EE8"/>
    <w:rsid w:val="00CE34CD"/>
    <w:rsid w:val="00CF0515"/>
    <w:rsid w:val="00CF260D"/>
    <w:rsid w:val="00CF2753"/>
    <w:rsid w:val="00CF515E"/>
    <w:rsid w:val="00D00175"/>
    <w:rsid w:val="00D04F6B"/>
    <w:rsid w:val="00D11214"/>
    <w:rsid w:val="00D12A75"/>
    <w:rsid w:val="00D156EB"/>
    <w:rsid w:val="00D2129B"/>
    <w:rsid w:val="00D2195C"/>
    <w:rsid w:val="00D26147"/>
    <w:rsid w:val="00D310D9"/>
    <w:rsid w:val="00D33735"/>
    <w:rsid w:val="00D34DF3"/>
    <w:rsid w:val="00D35059"/>
    <w:rsid w:val="00D44086"/>
    <w:rsid w:val="00D47932"/>
    <w:rsid w:val="00D52726"/>
    <w:rsid w:val="00D5410B"/>
    <w:rsid w:val="00D55644"/>
    <w:rsid w:val="00D57FDE"/>
    <w:rsid w:val="00D6101C"/>
    <w:rsid w:val="00D62A98"/>
    <w:rsid w:val="00D63680"/>
    <w:rsid w:val="00D63DC3"/>
    <w:rsid w:val="00D65F02"/>
    <w:rsid w:val="00D6652A"/>
    <w:rsid w:val="00D6689B"/>
    <w:rsid w:val="00D67082"/>
    <w:rsid w:val="00D70658"/>
    <w:rsid w:val="00D71C63"/>
    <w:rsid w:val="00D75846"/>
    <w:rsid w:val="00D761DD"/>
    <w:rsid w:val="00D82AED"/>
    <w:rsid w:val="00D83908"/>
    <w:rsid w:val="00D841EF"/>
    <w:rsid w:val="00D850D1"/>
    <w:rsid w:val="00D856D3"/>
    <w:rsid w:val="00D90CD8"/>
    <w:rsid w:val="00D96C4B"/>
    <w:rsid w:val="00DA011F"/>
    <w:rsid w:val="00DA01CD"/>
    <w:rsid w:val="00DA0AC3"/>
    <w:rsid w:val="00DA0BEA"/>
    <w:rsid w:val="00DA2918"/>
    <w:rsid w:val="00DA2D41"/>
    <w:rsid w:val="00DB0CCA"/>
    <w:rsid w:val="00DB0E1B"/>
    <w:rsid w:val="00DB25B1"/>
    <w:rsid w:val="00DB3B7A"/>
    <w:rsid w:val="00DB4BAF"/>
    <w:rsid w:val="00DC0242"/>
    <w:rsid w:val="00DC0A15"/>
    <w:rsid w:val="00DC3847"/>
    <w:rsid w:val="00DC4370"/>
    <w:rsid w:val="00DC62AF"/>
    <w:rsid w:val="00DC6D33"/>
    <w:rsid w:val="00DD2268"/>
    <w:rsid w:val="00DD2F7E"/>
    <w:rsid w:val="00DD4D2F"/>
    <w:rsid w:val="00DE056B"/>
    <w:rsid w:val="00DE3714"/>
    <w:rsid w:val="00DE45E2"/>
    <w:rsid w:val="00DE49E0"/>
    <w:rsid w:val="00DE6970"/>
    <w:rsid w:val="00DE731B"/>
    <w:rsid w:val="00DF0740"/>
    <w:rsid w:val="00DF3B67"/>
    <w:rsid w:val="00DF6FFE"/>
    <w:rsid w:val="00DF784C"/>
    <w:rsid w:val="00E04C00"/>
    <w:rsid w:val="00E06F69"/>
    <w:rsid w:val="00E14CBF"/>
    <w:rsid w:val="00E236FE"/>
    <w:rsid w:val="00E23FC8"/>
    <w:rsid w:val="00E262E4"/>
    <w:rsid w:val="00E2651D"/>
    <w:rsid w:val="00E33583"/>
    <w:rsid w:val="00E3642B"/>
    <w:rsid w:val="00E40453"/>
    <w:rsid w:val="00E41FD5"/>
    <w:rsid w:val="00E42649"/>
    <w:rsid w:val="00E4787E"/>
    <w:rsid w:val="00E47EEF"/>
    <w:rsid w:val="00E513CC"/>
    <w:rsid w:val="00E54A42"/>
    <w:rsid w:val="00E55C60"/>
    <w:rsid w:val="00E562A8"/>
    <w:rsid w:val="00E5731F"/>
    <w:rsid w:val="00E57389"/>
    <w:rsid w:val="00E6282A"/>
    <w:rsid w:val="00E633B8"/>
    <w:rsid w:val="00E657DE"/>
    <w:rsid w:val="00E6631C"/>
    <w:rsid w:val="00E671CD"/>
    <w:rsid w:val="00E7273F"/>
    <w:rsid w:val="00E81BB4"/>
    <w:rsid w:val="00E84DD1"/>
    <w:rsid w:val="00E868E9"/>
    <w:rsid w:val="00E8724C"/>
    <w:rsid w:val="00E87F8B"/>
    <w:rsid w:val="00E91378"/>
    <w:rsid w:val="00E93310"/>
    <w:rsid w:val="00E93EAC"/>
    <w:rsid w:val="00E976BC"/>
    <w:rsid w:val="00EA2248"/>
    <w:rsid w:val="00EA4273"/>
    <w:rsid w:val="00EA7050"/>
    <w:rsid w:val="00EA7129"/>
    <w:rsid w:val="00EB1450"/>
    <w:rsid w:val="00EB2081"/>
    <w:rsid w:val="00EB2426"/>
    <w:rsid w:val="00EB2FCA"/>
    <w:rsid w:val="00EB2FE6"/>
    <w:rsid w:val="00EC060B"/>
    <w:rsid w:val="00EC0B65"/>
    <w:rsid w:val="00EC3D99"/>
    <w:rsid w:val="00EC4F7E"/>
    <w:rsid w:val="00EC5BDD"/>
    <w:rsid w:val="00ED26B0"/>
    <w:rsid w:val="00ED5FC0"/>
    <w:rsid w:val="00ED6880"/>
    <w:rsid w:val="00EE12A0"/>
    <w:rsid w:val="00EE2BD9"/>
    <w:rsid w:val="00EE2E66"/>
    <w:rsid w:val="00EE3CE0"/>
    <w:rsid w:val="00EE4AF1"/>
    <w:rsid w:val="00EE5F7F"/>
    <w:rsid w:val="00EE607B"/>
    <w:rsid w:val="00EE7B66"/>
    <w:rsid w:val="00EF0469"/>
    <w:rsid w:val="00F01208"/>
    <w:rsid w:val="00F06C27"/>
    <w:rsid w:val="00F12844"/>
    <w:rsid w:val="00F17C65"/>
    <w:rsid w:val="00F205B5"/>
    <w:rsid w:val="00F2165C"/>
    <w:rsid w:val="00F23845"/>
    <w:rsid w:val="00F24447"/>
    <w:rsid w:val="00F314B5"/>
    <w:rsid w:val="00F33410"/>
    <w:rsid w:val="00F36541"/>
    <w:rsid w:val="00F41D8C"/>
    <w:rsid w:val="00F439CD"/>
    <w:rsid w:val="00F470FA"/>
    <w:rsid w:val="00F47351"/>
    <w:rsid w:val="00F52E05"/>
    <w:rsid w:val="00F566E2"/>
    <w:rsid w:val="00F57BF4"/>
    <w:rsid w:val="00F57E96"/>
    <w:rsid w:val="00F616DC"/>
    <w:rsid w:val="00F61AF0"/>
    <w:rsid w:val="00F622FD"/>
    <w:rsid w:val="00F62D80"/>
    <w:rsid w:val="00F635B8"/>
    <w:rsid w:val="00F6415D"/>
    <w:rsid w:val="00F66EBE"/>
    <w:rsid w:val="00F72D02"/>
    <w:rsid w:val="00F8076D"/>
    <w:rsid w:val="00F83B62"/>
    <w:rsid w:val="00F8426B"/>
    <w:rsid w:val="00F869D8"/>
    <w:rsid w:val="00F929E8"/>
    <w:rsid w:val="00F94DBD"/>
    <w:rsid w:val="00F95066"/>
    <w:rsid w:val="00FA0C5F"/>
    <w:rsid w:val="00FA4EF8"/>
    <w:rsid w:val="00FA515F"/>
    <w:rsid w:val="00FA5778"/>
    <w:rsid w:val="00FA660C"/>
    <w:rsid w:val="00FA6E54"/>
    <w:rsid w:val="00FB0598"/>
    <w:rsid w:val="00FB185B"/>
    <w:rsid w:val="00FB2144"/>
    <w:rsid w:val="00FB3ABB"/>
    <w:rsid w:val="00FB546A"/>
    <w:rsid w:val="00FB717A"/>
    <w:rsid w:val="00FC21BC"/>
    <w:rsid w:val="00FC4752"/>
    <w:rsid w:val="00FC64A4"/>
    <w:rsid w:val="00FC67ED"/>
    <w:rsid w:val="00FD0F7B"/>
    <w:rsid w:val="00FD6A19"/>
    <w:rsid w:val="00FD6B5B"/>
    <w:rsid w:val="00FE0235"/>
    <w:rsid w:val="00FE117F"/>
    <w:rsid w:val="00FE2DE6"/>
    <w:rsid w:val="00FE4433"/>
    <w:rsid w:val="00FE5D02"/>
    <w:rsid w:val="00FE6C63"/>
    <w:rsid w:val="00FF210D"/>
    <w:rsid w:val="00FF397D"/>
    <w:rsid w:val="00FF5D5E"/>
    <w:rsid w:val="00FF6454"/>
    <w:rsid w:val="00FF7230"/>
    <w:rsid w:val="022FAF49"/>
    <w:rsid w:val="0289503E"/>
    <w:rsid w:val="06EC4923"/>
    <w:rsid w:val="0765CD5A"/>
    <w:rsid w:val="07DAF87B"/>
    <w:rsid w:val="08AE3366"/>
    <w:rsid w:val="095E7FA4"/>
    <w:rsid w:val="0B07784B"/>
    <w:rsid w:val="0BBD6932"/>
    <w:rsid w:val="0CA0D99F"/>
    <w:rsid w:val="0D8D5C26"/>
    <w:rsid w:val="0F790385"/>
    <w:rsid w:val="0F793656"/>
    <w:rsid w:val="0FD33BF2"/>
    <w:rsid w:val="12290DB0"/>
    <w:rsid w:val="14A6AD15"/>
    <w:rsid w:val="14C03A19"/>
    <w:rsid w:val="15A628CE"/>
    <w:rsid w:val="16B1AF60"/>
    <w:rsid w:val="16E3B616"/>
    <w:rsid w:val="177574E1"/>
    <w:rsid w:val="17D4EF2B"/>
    <w:rsid w:val="18C66CE0"/>
    <w:rsid w:val="19114542"/>
    <w:rsid w:val="191C31BD"/>
    <w:rsid w:val="1936CF0B"/>
    <w:rsid w:val="1C09B18C"/>
    <w:rsid w:val="1C62223E"/>
    <w:rsid w:val="1F3BB94A"/>
    <w:rsid w:val="22C427B8"/>
    <w:rsid w:val="22D9A117"/>
    <w:rsid w:val="261FC5BC"/>
    <w:rsid w:val="26983268"/>
    <w:rsid w:val="26F74DD6"/>
    <w:rsid w:val="2711B1F5"/>
    <w:rsid w:val="27BB25FC"/>
    <w:rsid w:val="2805C4C3"/>
    <w:rsid w:val="2893F074"/>
    <w:rsid w:val="29E009A5"/>
    <w:rsid w:val="2A118F6E"/>
    <w:rsid w:val="2A76742E"/>
    <w:rsid w:val="2ABFF772"/>
    <w:rsid w:val="2BA3458A"/>
    <w:rsid w:val="2D4DDC79"/>
    <w:rsid w:val="2EE4154E"/>
    <w:rsid w:val="2F2B47C6"/>
    <w:rsid w:val="30A58F00"/>
    <w:rsid w:val="30BFA31A"/>
    <w:rsid w:val="31A4C2B3"/>
    <w:rsid w:val="32D9F619"/>
    <w:rsid w:val="331D329D"/>
    <w:rsid w:val="352CF2AA"/>
    <w:rsid w:val="35EBC16A"/>
    <w:rsid w:val="37BD5008"/>
    <w:rsid w:val="38D9222B"/>
    <w:rsid w:val="38EEF388"/>
    <w:rsid w:val="39F27FF8"/>
    <w:rsid w:val="39FFE17C"/>
    <w:rsid w:val="3C7C83A6"/>
    <w:rsid w:val="3DD21317"/>
    <w:rsid w:val="3DE6AAED"/>
    <w:rsid w:val="3DFE0A4F"/>
    <w:rsid w:val="3F98D3F9"/>
    <w:rsid w:val="4019FD6E"/>
    <w:rsid w:val="419B4023"/>
    <w:rsid w:val="42BE671E"/>
    <w:rsid w:val="432C10EB"/>
    <w:rsid w:val="458329F8"/>
    <w:rsid w:val="45844128"/>
    <w:rsid w:val="45CD84C2"/>
    <w:rsid w:val="4672E4AF"/>
    <w:rsid w:val="47F27307"/>
    <w:rsid w:val="4E78014C"/>
    <w:rsid w:val="4E89AC5D"/>
    <w:rsid w:val="4F6D157C"/>
    <w:rsid w:val="501DFCEA"/>
    <w:rsid w:val="51C2B6A1"/>
    <w:rsid w:val="52021629"/>
    <w:rsid w:val="52D4C339"/>
    <w:rsid w:val="5373268B"/>
    <w:rsid w:val="53DA9EC4"/>
    <w:rsid w:val="575A175A"/>
    <w:rsid w:val="57FDF6E3"/>
    <w:rsid w:val="5A91771C"/>
    <w:rsid w:val="5B7238D0"/>
    <w:rsid w:val="5B90C41F"/>
    <w:rsid w:val="5F0E0E02"/>
    <w:rsid w:val="5FF74C57"/>
    <w:rsid w:val="609D9FAD"/>
    <w:rsid w:val="61CA0B10"/>
    <w:rsid w:val="6404B90E"/>
    <w:rsid w:val="640A13E1"/>
    <w:rsid w:val="64606DE0"/>
    <w:rsid w:val="64B7738C"/>
    <w:rsid w:val="64F83DFD"/>
    <w:rsid w:val="65057773"/>
    <w:rsid w:val="662A754B"/>
    <w:rsid w:val="665F21EF"/>
    <w:rsid w:val="66C82DB6"/>
    <w:rsid w:val="681EAF6E"/>
    <w:rsid w:val="68B57518"/>
    <w:rsid w:val="69B3A019"/>
    <w:rsid w:val="6C01AAB0"/>
    <w:rsid w:val="6C9A828E"/>
    <w:rsid w:val="6EDC5B16"/>
    <w:rsid w:val="6FB94E8A"/>
    <w:rsid w:val="71E29FF4"/>
    <w:rsid w:val="72CFDF66"/>
    <w:rsid w:val="73782A3D"/>
    <w:rsid w:val="7405441B"/>
    <w:rsid w:val="743EB9DD"/>
    <w:rsid w:val="7683266B"/>
    <w:rsid w:val="7779C100"/>
    <w:rsid w:val="7862178B"/>
    <w:rsid w:val="791EC939"/>
    <w:rsid w:val="79B4D401"/>
    <w:rsid w:val="7BC06DC4"/>
    <w:rsid w:val="7CBDAF04"/>
    <w:rsid w:val="7CCD2217"/>
    <w:rsid w:val="7E0CDC38"/>
    <w:rsid w:val="7E9C64FC"/>
    <w:rsid w:val="7E9D6F3E"/>
    <w:rsid w:val="7ED946A9"/>
    <w:rsid w:val="7EF80E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DFA863E2-6E1F-4263-8DFA-3D0AD4F0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9B4"/>
  </w:style>
  <w:style w:type="paragraph" w:styleId="Antrat1">
    <w:name w:val="heading 1"/>
    <w:basedOn w:val="Sraopastraipa"/>
    <w:next w:val="prastasis"/>
    <w:link w:val="Antrat1Diagrama"/>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Antrat2">
    <w:name w:val="heading 2"/>
    <w:basedOn w:val="prastasis"/>
    <w:next w:val="prastasis"/>
    <w:link w:val="Antrat2Diagrama"/>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Antrat9">
    <w:name w:val="heading 9"/>
    <w:basedOn w:val="prastasis"/>
    <w:next w:val="prastasis"/>
    <w:link w:val="Antrat9Diagrama"/>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PavadinimasDiagrama">
    <w:name w:val="Pavadinimas Diagrama"/>
    <w:basedOn w:val="Numatytasispastraiposriftas"/>
    <w:link w:val="Pavadinimas"/>
    <w:rsid w:val="005329B4"/>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5329B4"/>
    <w:pPr>
      <w:tabs>
        <w:tab w:val="left" w:pos="0"/>
      </w:tabs>
      <w:spacing w:before="120"/>
      <w:contextualSpacing/>
      <w:jc w:val="center"/>
    </w:pPr>
    <w:rPr>
      <w:rFonts w:eastAsiaTheme="majorEastAsia"/>
      <w:b/>
      <w:spacing w:val="5"/>
      <w:kern w:val="28"/>
      <w:szCs w:val="52"/>
    </w:rPr>
  </w:style>
  <w:style w:type="table" w:styleId="Lentelstinklelis">
    <w:name w:val="Table Grid"/>
    <w:basedOn w:val="LentelElegantika"/>
    <w:uiPriority w:val="3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shd w:val="clear" w:color="auto" w:fill="auto"/>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basedOn w:val="Numatytasispastraiposriftas"/>
    <w:link w:val="Antrat1"/>
    <w:uiPriority w:val="99"/>
    <w:rsid w:val="00977340"/>
    <w:rPr>
      <w:rFonts w:ascii="Segoe UI Semibold" w:hAnsi="Segoe UI Semibold" w:cs="Segoe UI Semibold"/>
      <w:caps/>
      <w:sz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9F7AB3"/>
    <w:pPr>
      <w:numPr>
        <w:ilvl w:val="1"/>
        <w:numId w:val="1"/>
      </w:numPr>
      <w:tabs>
        <w:tab w:val="left" w:pos="851"/>
        <w:tab w:val="left" w:pos="5779"/>
      </w:tabs>
      <w:contextualSpacing/>
    </w:pPr>
    <w:rPr>
      <w:lang w:val="lt-LT"/>
    </w:r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5329B4"/>
    <w:pPr>
      <w:spacing w:before="0" w:after="0" w:line="360" w:lineRule="auto"/>
    </w:pPr>
    <w:rPr>
      <w:i/>
      <w:szCs w:val="40"/>
    </w:rPr>
  </w:style>
  <w:style w:type="character" w:customStyle="1" w:styleId="Pavadinimas1Diagrama">
    <w:name w:val="Pavadinimas1 Diagrama"/>
    <w:basedOn w:val="PavadinimasDiagrama"/>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5329B4"/>
    <w:pPr>
      <w:jc w:val="center"/>
    </w:pPr>
    <w:rPr>
      <w:rFonts w:ascii="Arial" w:hAnsi="Arial" w:cs="Arial"/>
      <w:b/>
      <w:sz w:val="24"/>
      <w:lang w:val="lt-LT"/>
    </w:rPr>
  </w:style>
  <w:style w:type="character" w:customStyle="1" w:styleId="VietaDiagrama">
    <w:name w:val="Vieta Diagrama"/>
    <w:basedOn w:val="Numatytasispastraiposriftas"/>
    <w:link w:val="Vieta"/>
    <w:rsid w:val="005329B4"/>
    <w:rPr>
      <w:rFonts w:ascii="Arial" w:hAnsi="Arial" w:cs="Arial"/>
      <w:b/>
      <w:sz w:val="24"/>
      <w:lang w:val="lt-LT"/>
    </w:rPr>
  </w:style>
  <w:style w:type="paragraph" w:styleId="Antrats">
    <w:name w:val="header"/>
    <w:basedOn w:val="prastasis"/>
    <w:link w:val="AntratsDiagrama"/>
    <w:uiPriority w:val="99"/>
    <w:unhideWhenUsed/>
    <w:rsid w:val="00582501"/>
    <w:pPr>
      <w:tabs>
        <w:tab w:val="center" w:pos="4513"/>
        <w:tab w:val="right" w:pos="9026"/>
      </w:tabs>
    </w:pPr>
  </w:style>
  <w:style w:type="character" w:customStyle="1" w:styleId="AntratsDiagrama">
    <w:name w:val="Antraštės Diagrama"/>
    <w:basedOn w:val="Numatytasispastraiposriftas"/>
    <w:link w:val="Antrats"/>
    <w:uiPriority w:val="99"/>
    <w:rsid w:val="00582501"/>
  </w:style>
  <w:style w:type="paragraph" w:styleId="Porat">
    <w:name w:val="footer"/>
    <w:basedOn w:val="prastasis"/>
    <w:link w:val="PoratDiagrama"/>
    <w:unhideWhenUsed/>
    <w:rsid w:val="00582501"/>
    <w:pPr>
      <w:tabs>
        <w:tab w:val="center" w:pos="4513"/>
        <w:tab w:val="right" w:pos="9026"/>
      </w:tabs>
    </w:pPr>
  </w:style>
  <w:style w:type="character" w:customStyle="1" w:styleId="PoratDiagrama">
    <w:name w:val="Poraštė Diagrama"/>
    <w:basedOn w:val="Numatytasispastraiposriftas"/>
    <w:link w:val="Porat"/>
    <w:uiPriority w:val="99"/>
    <w:rsid w:val="00582501"/>
  </w:style>
  <w:style w:type="paragraph" w:styleId="Debesliotekstas">
    <w:name w:val="Balloon Text"/>
    <w:basedOn w:val="prastasis"/>
    <w:link w:val="DebesliotekstasDiagrama"/>
    <w:uiPriority w:val="99"/>
    <w:semiHidden/>
    <w:unhideWhenUsed/>
    <w:rsid w:val="00437D0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7D04"/>
    <w:rPr>
      <w:rFonts w:ascii="Tahoma" w:hAnsi="Tahoma" w:cs="Tahoma"/>
      <w:sz w:val="16"/>
      <w:szCs w:val="16"/>
    </w:rPr>
  </w:style>
  <w:style w:type="character" w:styleId="Puslapionumeris">
    <w:name w:val="page number"/>
    <w:basedOn w:val="Numatytasispastraiposriftas"/>
    <w:rsid w:val="00890DB7"/>
  </w:style>
  <w:style w:type="character" w:styleId="Vietosrezervavimoenklotekstas">
    <w:name w:val="Placeholder Text"/>
    <w:basedOn w:val="Numatytasispastraiposriftas"/>
    <w:uiPriority w:val="99"/>
    <w:rsid w:val="002A77F7"/>
    <w:rPr>
      <w:color w:val="808080"/>
    </w:rPr>
  </w:style>
  <w:style w:type="character" w:styleId="Hipersaitas">
    <w:name w:val="Hyperlink"/>
    <w:basedOn w:val="Numatytasispastraiposriftas"/>
    <w:unhideWhenUsed/>
    <w:rsid w:val="00AB0E06"/>
    <w:rPr>
      <w:color w:val="0000FF" w:themeColor="hyperlink"/>
      <w:u w:val="single"/>
    </w:rPr>
  </w:style>
  <w:style w:type="paragraph" w:styleId="Turinys1">
    <w:name w:val="toc 1"/>
    <w:basedOn w:val="prastasis"/>
    <w:next w:val="prastasis"/>
    <w:autoRedefine/>
    <w:uiPriority w:val="39"/>
    <w:unhideWhenUsed/>
    <w:qFormat/>
    <w:rsid w:val="005329B4"/>
    <w:pPr>
      <w:spacing w:after="100"/>
    </w:pPr>
    <w:rPr>
      <w:caps/>
    </w:rPr>
  </w:style>
  <w:style w:type="character" w:customStyle="1" w:styleId="Antrat2Diagrama">
    <w:name w:val="Antraštė 2 Diagrama"/>
    <w:basedOn w:val="Numatytasispastraiposriftas"/>
    <w:link w:val="Antrat2"/>
    <w:uiPriority w:val="9"/>
    <w:semiHidden/>
    <w:rsid w:val="005329B4"/>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semiHidden/>
    <w:rsid w:val="005329B4"/>
    <w:rPr>
      <w:rFonts w:asciiTheme="majorHAnsi" w:eastAsiaTheme="majorEastAsia" w:hAnsiTheme="majorHAnsi" w:cstheme="majorBidi"/>
      <w:b/>
      <w:bCs/>
      <w:color w:val="4F81BD" w:themeColor="accent1"/>
    </w:rPr>
  </w:style>
  <w:style w:type="paragraph" w:styleId="Turinys2">
    <w:name w:val="toc 2"/>
    <w:basedOn w:val="prastasis"/>
    <w:next w:val="prastasis"/>
    <w:autoRedefine/>
    <w:uiPriority w:val="39"/>
    <w:unhideWhenUsed/>
    <w:rsid w:val="001C30BD"/>
    <w:pPr>
      <w:spacing w:after="100"/>
      <w:ind w:left="220"/>
    </w:pPr>
  </w:style>
  <w:style w:type="paragraph" w:styleId="Betarp">
    <w:name w:val="No Spacing"/>
    <w:basedOn w:val="prastasis"/>
    <w:uiPriority w:val="1"/>
    <w:qFormat/>
    <w:rsid w:val="005329B4"/>
    <w:pPr>
      <w:spacing w:after="0"/>
    </w:pPr>
  </w:style>
  <w:style w:type="character" w:styleId="Komentaronuoroda">
    <w:name w:val="annotation reference"/>
    <w:basedOn w:val="Numatytasispastraiposriftas"/>
    <w:unhideWhenUsed/>
    <w:rsid w:val="00E5731F"/>
    <w:rPr>
      <w:sz w:val="16"/>
      <w:szCs w:val="16"/>
    </w:rPr>
  </w:style>
  <w:style w:type="character" w:customStyle="1" w:styleId="Antrat4Diagrama">
    <w:name w:val="Antraštė 4 Diagrama"/>
    <w:basedOn w:val="Numatytasispastraiposriftas"/>
    <w:link w:val="Antrat4"/>
    <w:uiPriority w:val="9"/>
    <w:semiHidden/>
    <w:rsid w:val="005329B4"/>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5329B4"/>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5329B4"/>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5329B4"/>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5329B4"/>
    <w:rPr>
      <w:rFonts w:asciiTheme="majorHAnsi" w:eastAsiaTheme="majorEastAsia" w:hAnsiTheme="majorHAnsi" w:cstheme="majorBidi"/>
      <w:color w:val="404040" w:themeColor="text1" w:themeTint="BF"/>
      <w:sz w:val="20"/>
    </w:rPr>
  </w:style>
  <w:style w:type="character" w:customStyle="1" w:styleId="Antrat9Diagrama">
    <w:name w:val="Antraštė 9 Diagrama"/>
    <w:basedOn w:val="Numatytasispastraiposriftas"/>
    <w:link w:val="Antrat9"/>
    <w:uiPriority w:val="9"/>
    <w:semiHidden/>
    <w:rsid w:val="005329B4"/>
    <w:rPr>
      <w:rFonts w:asciiTheme="majorHAnsi" w:eastAsiaTheme="majorEastAsia" w:hAnsiTheme="majorHAnsi" w:cstheme="majorBidi"/>
      <w:i/>
      <w:iCs/>
      <w:color w:val="404040" w:themeColor="text1" w:themeTint="BF"/>
      <w:sz w:val="20"/>
    </w:rPr>
  </w:style>
  <w:style w:type="paragraph" w:styleId="Paantrat">
    <w:name w:val="Subtitle"/>
    <w:basedOn w:val="prastasis"/>
    <w:next w:val="prastasis"/>
    <w:link w:val="PaantratDiagrama"/>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5329B4"/>
    <w:rPr>
      <w:rFonts w:asciiTheme="majorHAnsi" w:eastAsiaTheme="majorEastAsia" w:hAnsiTheme="majorHAnsi" w:cstheme="majorBidi"/>
      <w:i/>
      <w:iCs/>
      <w:color w:val="4F81BD" w:themeColor="accent1"/>
      <w:spacing w:val="15"/>
      <w:sz w:val="24"/>
      <w:szCs w:val="24"/>
    </w:rPr>
  </w:style>
  <w:style w:type="character" w:styleId="Grietas">
    <w:name w:val="Strong"/>
    <w:uiPriority w:val="22"/>
    <w:qFormat/>
    <w:rsid w:val="005329B4"/>
    <w:rPr>
      <w:b/>
      <w:bCs/>
    </w:rPr>
  </w:style>
  <w:style w:type="character" w:styleId="Emfaz">
    <w:name w:val="Emphasis"/>
    <w:uiPriority w:val="20"/>
    <w:qFormat/>
    <w:rsid w:val="005329B4"/>
    <w:rPr>
      <w:i/>
      <w:iCs/>
    </w:rPr>
  </w:style>
  <w:style w:type="paragraph" w:styleId="Citata">
    <w:name w:val="Quote"/>
    <w:basedOn w:val="prastasis"/>
    <w:next w:val="prastasis"/>
    <w:link w:val="CitataDiagrama"/>
    <w:uiPriority w:val="29"/>
    <w:qFormat/>
    <w:rsid w:val="005329B4"/>
    <w:rPr>
      <w:i/>
      <w:iCs/>
      <w:color w:val="000000" w:themeColor="text1"/>
    </w:rPr>
  </w:style>
  <w:style w:type="character" w:customStyle="1" w:styleId="CitataDiagrama">
    <w:name w:val="Citata Diagrama"/>
    <w:basedOn w:val="Numatytasispastraiposriftas"/>
    <w:link w:val="Citata"/>
    <w:uiPriority w:val="29"/>
    <w:rsid w:val="005329B4"/>
    <w:rPr>
      <w:i/>
      <w:iCs/>
      <w:color w:val="000000" w:themeColor="text1"/>
    </w:rPr>
  </w:style>
  <w:style w:type="paragraph" w:styleId="Iskirtacitata">
    <w:name w:val="Intense Quote"/>
    <w:basedOn w:val="prastasis"/>
    <w:next w:val="prastasis"/>
    <w:link w:val="IskirtacitataDiagrama"/>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5329B4"/>
    <w:rPr>
      <w:b/>
      <w:bCs/>
      <w:i/>
      <w:iCs/>
      <w:color w:val="4F81BD" w:themeColor="accent1"/>
    </w:rPr>
  </w:style>
  <w:style w:type="character" w:styleId="Nerykuspabraukimas">
    <w:name w:val="Subtle Emphasis"/>
    <w:uiPriority w:val="19"/>
    <w:qFormat/>
    <w:rsid w:val="005329B4"/>
    <w:rPr>
      <w:i/>
      <w:iCs/>
      <w:color w:val="808080" w:themeColor="text1" w:themeTint="7F"/>
    </w:rPr>
  </w:style>
  <w:style w:type="character" w:styleId="Rykuspabraukimas">
    <w:name w:val="Intense Emphasis"/>
    <w:uiPriority w:val="21"/>
    <w:qFormat/>
    <w:rsid w:val="005329B4"/>
    <w:rPr>
      <w:b/>
      <w:bCs/>
      <w:i/>
      <w:iCs/>
      <w:color w:val="4F81BD" w:themeColor="accent1"/>
    </w:rPr>
  </w:style>
  <w:style w:type="character" w:styleId="Nerykinuoroda">
    <w:name w:val="Subtle Reference"/>
    <w:basedOn w:val="Numatytasispastraiposriftas"/>
    <w:uiPriority w:val="31"/>
    <w:qFormat/>
    <w:rsid w:val="005329B4"/>
    <w:rPr>
      <w:smallCaps/>
      <w:color w:val="C0504D" w:themeColor="accent2"/>
      <w:u w:val="single"/>
    </w:rPr>
  </w:style>
  <w:style w:type="character" w:styleId="Rykinuoroda">
    <w:name w:val="Intense Reference"/>
    <w:uiPriority w:val="32"/>
    <w:qFormat/>
    <w:rsid w:val="005329B4"/>
    <w:rPr>
      <w:b/>
      <w:bCs/>
      <w:smallCaps/>
      <w:color w:val="C0504D" w:themeColor="accent2"/>
      <w:spacing w:val="5"/>
      <w:u w:val="single"/>
    </w:rPr>
  </w:style>
  <w:style w:type="character" w:styleId="Knygospavadinimas">
    <w:name w:val="Book Title"/>
    <w:basedOn w:val="Numatytasispastraiposriftas"/>
    <w:uiPriority w:val="33"/>
    <w:qFormat/>
    <w:rsid w:val="005329B4"/>
    <w:rPr>
      <w:b/>
      <w:bCs/>
      <w:smallCaps/>
      <w:spacing w:val="5"/>
    </w:rPr>
  </w:style>
  <w:style w:type="paragraph" w:styleId="Turinioantrat">
    <w:name w:val="TOC Heading"/>
    <w:basedOn w:val="Antrat1"/>
    <w:next w:val="prastasis"/>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07784C"/>
    <w:rPr>
      <w:lang w:val="lt-LT"/>
    </w:rPr>
  </w:style>
  <w:style w:type="character" w:styleId="Perirtashipersaitas">
    <w:name w:val="FollowedHyperlink"/>
    <w:basedOn w:val="Numatytasispastraiposriftas"/>
    <w:uiPriority w:val="99"/>
    <w:semiHidden/>
    <w:unhideWhenUsed/>
    <w:rsid w:val="005F7BAC"/>
    <w:rPr>
      <w:color w:val="800080" w:themeColor="followedHyperlink"/>
      <w:u w:val="single"/>
    </w:rPr>
  </w:style>
  <w:style w:type="character" w:customStyle="1" w:styleId="dlxnowrap1">
    <w:name w:val="dlxnowrap1"/>
    <w:basedOn w:val="Numatytasispastraiposriftas"/>
    <w:rsid w:val="0038629E"/>
  </w:style>
  <w:style w:type="paragraph" w:styleId="Puslapioinaostekstas">
    <w:name w:val="footnote text"/>
    <w:basedOn w:val="prastasis"/>
    <w:link w:val="PuslapioinaostekstasDiagrama"/>
    <w:unhideWhenUsed/>
    <w:rsid w:val="00C56AE5"/>
    <w:pPr>
      <w:spacing w:after="0"/>
    </w:pPr>
    <w:rPr>
      <w:rFonts w:ascii="Arial" w:hAnsi="Arial" w:cs="Arial"/>
      <w:sz w:val="20"/>
      <w:lang w:val="lt-LT"/>
    </w:rPr>
  </w:style>
  <w:style w:type="character" w:customStyle="1" w:styleId="PuslapioinaostekstasDiagrama">
    <w:name w:val="Puslapio išnašos tekstas Diagrama"/>
    <w:basedOn w:val="Numatytasispastraiposriftas"/>
    <w:link w:val="Puslapioinaostekstas"/>
    <w:rsid w:val="00C56AE5"/>
    <w:rPr>
      <w:rFonts w:ascii="Arial" w:hAnsi="Arial" w:cs="Arial"/>
      <w:sz w:val="20"/>
      <w:lang w:val="lt-LT"/>
    </w:rPr>
  </w:style>
  <w:style w:type="character" w:styleId="Puslapioinaosnuoroda">
    <w:name w:val="footnote reference"/>
    <w:basedOn w:val="Numatytasispastraiposriftas"/>
    <w:uiPriority w:val="99"/>
    <w:unhideWhenUsed/>
    <w:rsid w:val="00C56AE5"/>
    <w:rPr>
      <w:vertAlign w:val="superscript"/>
    </w:rPr>
  </w:style>
  <w:style w:type="paragraph" w:styleId="Komentarotema">
    <w:name w:val="annotation subject"/>
    <w:basedOn w:val="Komentarotekstas"/>
    <w:next w:val="Komentarotekstas"/>
    <w:link w:val="KomentarotemaDiagrama"/>
    <w:uiPriority w:val="99"/>
    <w:semiHidden/>
    <w:unhideWhenUsed/>
    <w:rsid w:val="00070EFD"/>
    <w:rPr>
      <w:rFonts w:eastAsia="Times New Roman" w:cs="Segoe UI Semilight"/>
      <w:b/>
      <w:bCs/>
      <w:sz w:val="20"/>
    </w:rPr>
  </w:style>
  <w:style w:type="character" w:customStyle="1" w:styleId="KomentarotemaDiagrama">
    <w:name w:val="Komentaro tema Diagrama"/>
    <w:basedOn w:val="KomentarotekstasDiagrama"/>
    <w:link w:val="Komentarotema"/>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Numatytasispastraiposriftas"/>
    <w:rsid w:val="001D5D3E"/>
    <w:rPr>
      <w:rFonts w:ascii="Arial" w:hAnsi="Arial"/>
      <w:sz w:val="20"/>
    </w:rPr>
  </w:style>
  <w:style w:type="character" w:styleId="Neapdorotaspaminjimas">
    <w:name w:val="Unresolved Mention"/>
    <w:basedOn w:val="Numatytasispastraiposriftas"/>
    <w:uiPriority w:val="99"/>
    <w:semiHidden/>
    <w:unhideWhenUsed/>
    <w:rsid w:val="00D67082"/>
    <w:rPr>
      <w:color w:val="605E5C"/>
      <w:shd w:val="clear" w:color="auto" w:fill="E1DFDD"/>
    </w:rPr>
  </w:style>
  <w:style w:type="table" w:customStyle="1" w:styleId="TipTable">
    <w:name w:val="Tip Table"/>
    <w:basedOn w:val="prastojilente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C7414"/>
    <w:pPr>
      <w:spacing w:after="0"/>
      <w:jc w:val="left"/>
    </w:pPr>
  </w:style>
  <w:style w:type="character" w:customStyle="1" w:styleId="cf01">
    <w:name w:val="cf01"/>
    <w:basedOn w:val="Numatytasispastraiposriftas"/>
    <w:rsid w:val="000A5422"/>
    <w:rPr>
      <w:rFonts w:ascii="Segoe UI" w:hAnsi="Segoe UI" w:cs="Segoe UI" w:hint="default"/>
      <w:b/>
      <w:bCs/>
      <w:sz w:val="18"/>
      <w:szCs w:val="18"/>
    </w:rPr>
  </w:style>
  <w:style w:type="character" w:customStyle="1" w:styleId="cf11">
    <w:name w:val="cf11"/>
    <w:basedOn w:val="Numatytasispastraiposriftas"/>
    <w:rsid w:val="000A5422"/>
    <w:rPr>
      <w:rFonts w:ascii="Segoe UI" w:hAnsi="Segoe UI" w:cs="Segoe UI" w:hint="default"/>
      <w:b/>
      <w:bCs/>
      <w:color w:val="FF0000"/>
      <w:sz w:val="18"/>
      <w:szCs w:val="18"/>
    </w:rPr>
  </w:style>
  <w:style w:type="character" w:customStyle="1" w:styleId="cf21">
    <w:name w:val="cf21"/>
    <w:basedOn w:val="Numatytasispastraiposriftas"/>
    <w:rsid w:val="000A5422"/>
    <w:rPr>
      <w:rFonts w:ascii="Segoe UI" w:hAnsi="Segoe UI" w:cs="Segoe UI" w:hint="default"/>
      <w:b/>
      <w:bCs/>
      <w:color w:val="FF0000"/>
      <w:sz w:val="18"/>
      <w:szCs w:val="18"/>
    </w:rPr>
  </w:style>
  <w:style w:type="paragraph" w:styleId="prastasiniatinklio">
    <w:name w:val="Normal (Web)"/>
    <w:basedOn w:val="prastasis"/>
    <w:uiPriority w:val="99"/>
    <w:unhideWhenUsed/>
    <w:rsid w:val="001829ED"/>
    <w:pPr>
      <w:spacing w:before="100" w:beforeAutospacing="1" w:after="100" w:afterAutospacing="1"/>
      <w:jc w:val="left"/>
    </w:pPr>
    <w:rPr>
      <w:rFonts w:ascii="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383679733">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F64A1D5D78E6BE44A818080153C4D848" ma:contentTypeVersion="10" ma:contentTypeDescription="Kurkite naują dokumentą." ma:contentTypeScope="" ma:versionID="01bae37be900d67d154cdc6feb68a9a2">
  <xsd:schema xmlns:xsd="http://www.w3.org/2001/XMLSchema" xmlns:xs="http://www.w3.org/2001/XMLSchema" xmlns:p="http://schemas.microsoft.com/office/2006/metadata/properties" xmlns:ns2="65df8380-92a5-4fa0-9dc2-fed8042f2b27" targetNamespace="http://schemas.microsoft.com/office/2006/metadata/properties" ma:root="true" ma:fieldsID="e33487c6b68e5e8434e7058823ae8196" ns2:_="">
    <xsd:import namespace="65df8380-92a5-4fa0-9dc2-fed8042f2b27"/>
    <xsd:element name="properties">
      <xsd:complexType>
        <xsd:sequence>
          <xsd:element name="documentManagement">
            <xsd:complexType>
              <xsd:all>
                <xsd:element ref="ns2:lcf76f155ced4ddcb4097134ff3c332f"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df8380-92a5-4fa0-9dc2-fed8042f2b2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5df8380-92a5-4fa0-9dc2-fed8042f2b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2.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3.xml><?xml version="1.0" encoding="utf-8"?>
<ds:datastoreItem xmlns:ds="http://schemas.openxmlformats.org/officeDocument/2006/customXml" ds:itemID="{D87C7535-DC44-472B-B34A-912CB7E74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df8380-92a5-4fa0-9dc2-fed8042f2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65df8380-92a5-4fa0-9dc2-fed8042f2b27"/>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6049</Words>
  <Characters>3448</Characters>
  <Application>Microsoft Office Word</Application>
  <DocSecurity>0</DocSecurity>
  <Lines>28</Lines>
  <Paragraphs>18</Paragraphs>
  <ScaleCrop>false</ScaleCrop>
  <Company>AB "Klaipėdos nafta"</Company>
  <LinksUpToDate>false</LinksUpToDate>
  <CharactersWithSpaces>9479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Kristina Liaugaudaitė</cp:lastModifiedBy>
  <cp:revision>31</cp:revision>
  <cp:lastPrinted>2019-02-15T18:23:00Z</cp:lastPrinted>
  <dcterms:created xsi:type="dcterms:W3CDTF">2025-01-27T11:01:00Z</dcterms:created>
  <dcterms:modified xsi:type="dcterms:W3CDTF">2025-02-27T10:38:00Z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0x010100F64A1D5D78E6BE44A818080153C4D848</vt:lpwstr>
  </property>
  <property fmtid="{D5CDD505-2E9C-101B-9397-08002B2CF9AE}" pid="3" name="MediaServiceImageTags">
    <vt:lpwstr/>
  </property>
</Properties>
</file>